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6DB" w:rsidRDefault="007B4B12" w:rsidP="00B41B97">
      <w:pPr>
        <w:ind w:left="5400"/>
        <w:rPr>
          <w:sz w:val="28"/>
          <w:szCs w:val="28"/>
        </w:rPr>
      </w:pPr>
      <w:r>
        <w:rPr>
          <w:sz w:val="28"/>
          <w:szCs w:val="28"/>
        </w:rPr>
        <w:t xml:space="preserve">Приложение </w:t>
      </w:r>
    </w:p>
    <w:p w:rsidR="009276DB" w:rsidRDefault="009276DB" w:rsidP="00B41B97">
      <w:pPr>
        <w:ind w:left="5400"/>
        <w:rPr>
          <w:sz w:val="28"/>
          <w:szCs w:val="28"/>
        </w:rPr>
      </w:pPr>
    </w:p>
    <w:p w:rsidR="00212E5D" w:rsidRPr="003C5CF3" w:rsidRDefault="00212E5D" w:rsidP="00B41B97">
      <w:pPr>
        <w:ind w:left="5400"/>
        <w:rPr>
          <w:sz w:val="28"/>
          <w:szCs w:val="28"/>
        </w:rPr>
      </w:pPr>
      <w:r w:rsidRPr="003C5CF3">
        <w:rPr>
          <w:sz w:val="28"/>
          <w:szCs w:val="28"/>
        </w:rPr>
        <w:t>УТВЕРЖДЕН</w:t>
      </w:r>
    </w:p>
    <w:p w:rsidR="00212E5D" w:rsidRDefault="00212E5D" w:rsidP="00B41B97">
      <w:pPr>
        <w:ind w:left="5400"/>
        <w:rPr>
          <w:sz w:val="28"/>
          <w:szCs w:val="28"/>
        </w:rPr>
      </w:pPr>
    </w:p>
    <w:p w:rsidR="00212E5D" w:rsidRPr="003C5CF3" w:rsidRDefault="00212E5D" w:rsidP="00B41B97">
      <w:pPr>
        <w:ind w:left="5400"/>
        <w:rPr>
          <w:sz w:val="28"/>
          <w:szCs w:val="28"/>
        </w:rPr>
      </w:pPr>
      <w:r w:rsidRPr="003C5CF3">
        <w:rPr>
          <w:sz w:val="28"/>
          <w:szCs w:val="28"/>
        </w:rPr>
        <w:t xml:space="preserve">распоряжением Правительства Кировской области </w:t>
      </w:r>
    </w:p>
    <w:p w:rsidR="00212E5D" w:rsidRPr="00571C75" w:rsidRDefault="00571C75" w:rsidP="00285CA0">
      <w:pPr>
        <w:tabs>
          <w:tab w:val="left" w:pos="5387"/>
        </w:tabs>
        <w:ind w:left="5387"/>
        <w:rPr>
          <w:sz w:val="28"/>
          <w:szCs w:val="28"/>
        </w:rPr>
      </w:pPr>
      <w:r w:rsidRPr="00571C75">
        <w:rPr>
          <w:sz w:val="28"/>
          <w:szCs w:val="28"/>
        </w:rPr>
        <w:t xml:space="preserve">от </w:t>
      </w:r>
      <w:r w:rsidR="00EA1AFB">
        <w:rPr>
          <w:sz w:val="28"/>
          <w:szCs w:val="28"/>
        </w:rPr>
        <w:t xml:space="preserve">26.12.2013   </w:t>
      </w:r>
      <w:r w:rsidRPr="00571C75">
        <w:rPr>
          <w:sz w:val="28"/>
          <w:szCs w:val="28"/>
        </w:rPr>
        <w:t xml:space="preserve"> №</w:t>
      </w:r>
      <w:r w:rsidR="00EA1AFB">
        <w:rPr>
          <w:sz w:val="28"/>
          <w:szCs w:val="28"/>
        </w:rPr>
        <w:t xml:space="preserve"> 418</w:t>
      </w:r>
      <w:bookmarkStart w:id="0" w:name="_GoBack"/>
      <w:bookmarkEnd w:id="0"/>
    </w:p>
    <w:p w:rsidR="00571C75" w:rsidRPr="00AE6479" w:rsidRDefault="00571C75" w:rsidP="00B41B97"/>
    <w:p w:rsidR="00212E5D" w:rsidRPr="00AE6479" w:rsidRDefault="00212E5D" w:rsidP="00B41B97"/>
    <w:p w:rsidR="00212E5D" w:rsidRPr="003C5CF3" w:rsidRDefault="00212E5D" w:rsidP="00B41B97">
      <w:pPr>
        <w:jc w:val="center"/>
        <w:rPr>
          <w:b/>
          <w:sz w:val="28"/>
          <w:szCs w:val="28"/>
        </w:rPr>
      </w:pPr>
      <w:r w:rsidRPr="003C5CF3">
        <w:rPr>
          <w:b/>
          <w:sz w:val="28"/>
          <w:szCs w:val="28"/>
        </w:rPr>
        <w:t xml:space="preserve">ПЕРЕЧЕНЬ </w:t>
      </w:r>
    </w:p>
    <w:p w:rsidR="00212E5D" w:rsidRPr="00846F6A" w:rsidRDefault="00846F6A" w:rsidP="0004242B">
      <w:pPr>
        <w:jc w:val="center"/>
        <w:rPr>
          <w:b/>
          <w:sz w:val="28"/>
          <w:szCs w:val="28"/>
        </w:rPr>
      </w:pPr>
      <w:r w:rsidRPr="00846F6A">
        <w:rPr>
          <w:b/>
          <w:sz w:val="28"/>
          <w:szCs w:val="28"/>
        </w:rPr>
        <w:t>товаров, работ, услуг, при закупке которых определение поставщиков (подрядчиков, исполнителей) для нужд</w:t>
      </w:r>
      <w:r w:rsidRPr="00846F6A">
        <w:rPr>
          <w:b/>
          <w:color w:val="000000"/>
          <w:sz w:val="28"/>
          <w:szCs w:val="28"/>
        </w:rPr>
        <w:t xml:space="preserve"> </w:t>
      </w:r>
      <w:r w:rsidR="007C491A">
        <w:rPr>
          <w:b/>
          <w:color w:val="000000"/>
          <w:sz w:val="28"/>
          <w:szCs w:val="28"/>
        </w:rPr>
        <w:t xml:space="preserve">областных </w:t>
      </w:r>
      <w:r w:rsidRPr="00846F6A">
        <w:rPr>
          <w:b/>
          <w:color w:val="000000"/>
          <w:sz w:val="28"/>
          <w:szCs w:val="28"/>
        </w:rPr>
        <w:t xml:space="preserve">государственных заказчиков, областных </w:t>
      </w:r>
      <w:r w:rsidR="00650FB4" w:rsidRPr="00846F6A">
        <w:rPr>
          <w:b/>
          <w:color w:val="000000"/>
          <w:sz w:val="28"/>
          <w:szCs w:val="28"/>
        </w:rPr>
        <w:t xml:space="preserve">государственных </w:t>
      </w:r>
      <w:r w:rsidRPr="00846F6A">
        <w:rPr>
          <w:b/>
          <w:color w:val="000000"/>
          <w:sz w:val="28"/>
          <w:szCs w:val="28"/>
        </w:rPr>
        <w:t xml:space="preserve">бюджетных учреждений </w:t>
      </w:r>
      <w:r w:rsidRPr="00846F6A">
        <w:rPr>
          <w:b/>
          <w:sz w:val="28"/>
          <w:szCs w:val="28"/>
        </w:rPr>
        <w:t>осуществляется департаментом государственных закупок Кировской области путем проведения конкурсов и аукционов</w:t>
      </w:r>
    </w:p>
    <w:p w:rsidR="00212E5D" w:rsidRPr="003C5CF3" w:rsidRDefault="00212E5D" w:rsidP="00B41B97"/>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
        <w:gridCol w:w="3788"/>
        <w:gridCol w:w="5670"/>
      </w:tblGrid>
      <w:tr w:rsidR="00981317" w:rsidRPr="00AE6479" w:rsidTr="009A056C">
        <w:trPr>
          <w:trHeight w:val="349"/>
          <w:tblHeader/>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Default="00C359BB" w:rsidP="00036FCE">
            <w:pPr>
              <w:adjustRightInd w:val="0"/>
              <w:jc w:val="center"/>
              <w:rPr>
                <w:sz w:val="28"/>
                <w:szCs w:val="28"/>
              </w:rPr>
            </w:pPr>
            <w:r>
              <w:rPr>
                <w:sz w:val="28"/>
                <w:szCs w:val="28"/>
              </w:rPr>
              <w:t xml:space="preserve">Код по Общероссийскому </w:t>
            </w:r>
            <w:hyperlink r:id="rId8" w:history="1">
              <w:r w:rsidRPr="00C359BB">
                <w:rPr>
                  <w:sz w:val="28"/>
                  <w:szCs w:val="28"/>
                </w:rPr>
                <w:t>классификатору</w:t>
              </w:r>
            </w:hyperlink>
            <w:r>
              <w:rPr>
                <w:sz w:val="28"/>
                <w:szCs w:val="28"/>
              </w:rPr>
              <w:t xml:space="preserve"> </w:t>
            </w:r>
            <w:r w:rsidR="00036FCE">
              <w:rPr>
                <w:sz w:val="28"/>
                <w:szCs w:val="28"/>
              </w:rPr>
              <w:t>продукции по видам</w:t>
            </w:r>
            <w:r>
              <w:rPr>
                <w:sz w:val="28"/>
                <w:szCs w:val="28"/>
              </w:rPr>
              <w:t xml:space="preserve"> экономической деятельности (ОК</w:t>
            </w:r>
            <w:r w:rsidR="00036FCE">
              <w:rPr>
                <w:sz w:val="28"/>
                <w:szCs w:val="28"/>
              </w:rPr>
              <w:t>ПД</w:t>
            </w:r>
            <w:r>
              <w:rPr>
                <w:sz w:val="28"/>
                <w:szCs w:val="28"/>
              </w:rPr>
              <w:t xml:space="preserve">) </w:t>
            </w:r>
          </w:p>
          <w:p w:rsidR="00981317" w:rsidRPr="00AE6479" w:rsidRDefault="00C359BB" w:rsidP="00036FCE">
            <w:pPr>
              <w:adjustRightInd w:val="0"/>
              <w:jc w:val="center"/>
              <w:rPr>
                <w:bCs/>
                <w:sz w:val="28"/>
                <w:szCs w:val="28"/>
              </w:rPr>
            </w:pPr>
            <w:r>
              <w:rPr>
                <w:sz w:val="28"/>
                <w:szCs w:val="28"/>
              </w:rPr>
              <w:t>ОК 0</w:t>
            </w:r>
            <w:r w:rsidR="00036FCE">
              <w:rPr>
                <w:sz w:val="28"/>
                <w:szCs w:val="28"/>
              </w:rPr>
              <w:t>3</w:t>
            </w:r>
            <w:r>
              <w:rPr>
                <w:sz w:val="28"/>
                <w:szCs w:val="28"/>
              </w:rPr>
              <w:t>4-</w:t>
            </w:r>
            <w:r w:rsidR="00036FCE">
              <w:rPr>
                <w:sz w:val="28"/>
                <w:szCs w:val="28"/>
              </w:rPr>
              <w:t>2007</w:t>
            </w:r>
            <w:r>
              <w:rPr>
                <w:sz w:val="28"/>
                <w:szCs w:val="28"/>
              </w:rPr>
              <w:t xml:space="preserve"> </w:t>
            </w:r>
          </w:p>
        </w:tc>
        <w:tc>
          <w:tcPr>
            <w:tcW w:w="5670" w:type="dxa"/>
            <w:tcBorders>
              <w:top w:val="single" w:sz="4" w:space="0" w:color="000000"/>
              <w:left w:val="single" w:sz="4" w:space="0" w:color="000000"/>
              <w:bottom w:val="single" w:sz="4" w:space="0" w:color="000000"/>
              <w:right w:val="single" w:sz="4" w:space="0" w:color="000000"/>
            </w:tcBorders>
          </w:tcPr>
          <w:p w:rsidR="00981317" w:rsidRPr="00B41B97" w:rsidRDefault="00981317" w:rsidP="00924E96">
            <w:pPr>
              <w:jc w:val="center"/>
              <w:rPr>
                <w:bCs/>
                <w:sz w:val="28"/>
                <w:szCs w:val="28"/>
              </w:rPr>
            </w:pPr>
            <w:r w:rsidRPr="00B41B97">
              <w:rPr>
                <w:bCs/>
                <w:sz w:val="28"/>
                <w:szCs w:val="28"/>
              </w:rPr>
              <w:t>Наименование</w:t>
            </w:r>
          </w:p>
        </w:tc>
      </w:tr>
      <w:tr w:rsidR="00036FCE" w:rsidRPr="00B428D4" w:rsidTr="009A056C">
        <w:trPr>
          <w:trHeight w:val="107"/>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CB5951">
            <w:pPr>
              <w:pStyle w:val="ConsPlusCell"/>
            </w:pPr>
            <w:r w:rsidRPr="00863E6A">
              <w:t>01.11.21</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Картофель</w:t>
            </w:r>
          </w:p>
        </w:tc>
      </w:tr>
      <w:tr w:rsidR="00036FCE" w:rsidRPr="00B428D4" w:rsidTr="009A056C">
        <w:trPr>
          <w:trHeight w:val="107"/>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pStyle w:val="ConsPlusCell"/>
            </w:pPr>
            <w:r w:rsidRPr="00863E6A">
              <w:t xml:space="preserve">01.12.1   </w:t>
            </w:r>
          </w:p>
          <w:p w:rsidR="00036FCE" w:rsidRPr="00863E6A" w:rsidRDefault="00036FCE" w:rsidP="00AA5AAD">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adjustRightInd w:val="0"/>
              <w:rPr>
                <w:sz w:val="28"/>
                <w:szCs w:val="28"/>
              </w:rPr>
            </w:pPr>
            <w:r w:rsidRPr="00C66054">
              <w:rPr>
                <w:sz w:val="28"/>
                <w:szCs w:val="28"/>
              </w:rPr>
              <w:t>Овощи свежие или охлажденные, не включенные в другие</w:t>
            </w:r>
            <w:r>
              <w:rPr>
                <w:sz w:val="28"/>
                <w:szCs w:val="28"/>
              </w:rPr>
              <w:t xml:space="preserve"> </w:t>
            </w:r>
            <w:r w:rsidRPr="00C66054">
              <w:rPr>
                <w:sz w:val="28"/>
                <w:szCs w:val="28"/>
              </w:rPr>
              <w:t>группировки</w:t>
            </w:r>
          </w:p>
        </w:tc>
      </w:tr>
      <w:tr w:rsidR="00036FCE" w:rsidRPr="00B428D4" w:rsidTr="009A056C">
        <w:trPr>
          <w:trHeight w:val="408"/>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F15D40">
            <w:pPr>
              <w:rPr>
                <w:sz w:val="28"/>
                <w:szCs w:val="28"/>
              </w:rPr>
            </w:pPr>
            <w:r w:rsidRPr="00863E6A">
              <w:rPr>
                <w:sz w:val="28"/>
                <w:szCs w:val="28"/>
              </w:rPr>
              <w:t>01.13.23.110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F15D40">
            <w:pPr>
              <w:pStyle w:val="ConsPlusCell"/>
            </w:pPr>
            <w:r w:rsidRPr="00C66054">
              <w:t>Плоды семечковых культур</w:t>
            </w:r>
          </w:p>
        </w:tc>
      </w:tr>
      <w:tr w:rsidR="00F15D40" w:rsidRPr="00B428D4" w:rsidTr="00F15D40">
        <w:trPr>
          <w:trHeight w:val="451"/>
        </w:trPr>
        <w:tc>
          <w:tcPr>
            <w:tcW w:w="3794" w:type="dxa"/>
            <w:gridSpan w:val="2"/>
            <w:tcBorders>
              <w:top w:val="single" w:sz="4" w:space="0" w:color="000000"/>
              <w:left w:val="single" w:sz="4" w:space="0" w:color="000000"/>
              <w:bottom w:val="single" w:sz="4" w:space="0" w:color="000000"/>
              <w:right w:val="single" w:sz="4" w:space="0" w:color="000000"/>
            </w:tcBorders>
          </w:tcPr>
          <w:p w:rsidR="00F15D40" w:rsidRPr="00863E6A" w:rsidRDefault="00F15D40" w:rsidP="00F15D40">
            <w:pPr>
              <w:rPr>
                <w:sz w:val="28"/>
                <w:szCs w:val="28"/>
              </w:rPr>
            </w:pPr>
            <w:r w:rsidRPr="00863E6A">
              <w:rPr>
                <w:sz w:val="28"/>
                <w:szCs w:val="28"/>
              </w:rPr>
              <w:t xml:space="preserve">01.13.23.120 </w:t>
            </w:r>
          </w:p>
        </w:tc>
        <w:tc>
          <w:tcPr>
            <w:tcW w:w="5670" w:type="dxa"/>
            <w:tcBorders>
              <w:top w:val="single" w:sz="4" w:space="0" w:color="000000"/>
              <w:left w:val="single" w:sz="4" w:space="0" w:color="000000"/>
              <w:bottom w:val="single" w:sz="4" w:space="0" w:color="000000"/>
              <w:right w:val="single" w:sz="4" w:space="0" w:color="000000"/>
            </w:tcBorders>
          </w:tcPr>
          <w:p w:rsidR="00F15D40" w:rsidRPr="00C66054" w:rsidRDefault="00F15D40" w:rsidP="00AA5AAD">
            <w:pPr>
              <w:pStyle w:val="ConsPlusCell"/>
            </w:pPr>
            <w:r w:rsidRPr="00C66054">
              <w:t>Плоды косточковых культур</w:t>
            </w:r>
          </w:p>
        </w:tc>
      </w:tr>
      <w:tr w:rsidR="00036FCE" w:rsidRPr="00B428D4" w:rsidTr="009A056C">
        <w:trPr>
          <w:trHeight w:val="408"/>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CB5951">
            <w:pPr>
              <w:pStyle w:val="ConsPlusCell"/>
            </w:pPr>
            <w:r w:rsidRPr="00863E6A">
              <w:t>10.10.10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adjustRightInd w:val="0"/>
              <w:rPr>
                <w:sz w:val="28"/>
                <w:szCs w:val="28"/>
              </w:rPr>
            </w:pPr>
            <w:r w:rsidRPr="00C66054">
              <w:rPr>
                <w:sz w:val="28"/>
                <w:szCs w:val="28"/>
              </w:rPr>
              <w:t>Уголь</w:t>
            </w:r>
          </w:p>
        </w:tc>
      </w:tr>
      <w:tr w:rsidR="00036FCE" w:rsidRPr="00B428D4" w:rsidTr="009A056C">
        <w:trPr>
          <w:trHeight w:val="277"/>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15.11.1</w:t>
            </w:r>
          </w:p>
          <w:p w:rsidR="00036FCE" w:rsidRPr="00863E6A" w:rsidRDefault="00036FCE" w:rsidP="00AA5AAD">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Мясо и субпродукты пищевые убойных животных</w:t>
            </w:r>
          </w:p>
        </w:tc>
      </w:tr>
      <w:tr w:rsidR="00036FCE" w:rsidRPr="00B428D4" w:rsidTr="009A056C">
        <w:trPr>
          <w:trHeight w:val="356"/>
        </w:trPr>
        <w:tc>
          <w:tcPr>
            <w:tcW w:w="3794" w:type="dxa"/>
            <w:gridSpan w:val="2"/>
            <w:tcBorders>
              <w:top w:val="single" w:sz="4" w:space="0" w:color="000000"/>
              <w:left w:val="single" w:sz="4" w:space="0" w:color="000000"/>
              <w:bottom w:val="single" w:sz="4" w:space="0" w:color="000000"/>
              <w:right w:val="single" w:sz="4" w:space="0" w:color="000000"/>
            </w:tcBorders>
          </w:tcPr>
          <w:p w:rsidR="00CB5951" w:rsidRPr="00863E6A" w:rsidRDefault="00036FCE" w:rsidP="00CB5951">
            <w:pPr>
              <w:rPr>
                <w:sz w:val="28"/>
                <w:szCs w:val="28"/>
              </w:rPr>
            </w:pPr>
            <w:r w:rsidRPr="00863E6A">
              <w:rPr>
                <w:sz w:val="28"/>
                <w:szCs w:val="28"/>
              </w:rPr>
              <w:t xml:space="preserve">15.12.1 </w:t>
            </w:r>
          </w:p>
          <w:p w:rsidR="00036FCE" w:rsidRPr="00863E6A" w:rsidRDefault="00036FCE" w:rsidP="00CB5951">
            <w:pPr>
              <w:rPr>
                <w:sz w:val="28"/>
                <w:szCs w:val="28"/>
              </w:rPr>
            </w:pPr>
            <w:r w:rsidRPr="00863E6A">
              <w:rPr>
                <w:sz w:val="28"/>
                <w:szCs w:val="28"/>
              </w:rPr>
              <w:t>(кроме 15.12.14)</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adjustRightInd w:val="0"/>
              <w:rPr>
                <w:sz w:val="28"/>
                <w:szCs w:val="28"/>
              </w:rPr>
            </w:pPr>
            <w:r w:rsidRPr="00C66054">
              <w:rPr>
                <w:sz w:val="28"/>
                <w:szCs w:val="28"/>
              </w:rPr>
              <w:t>Мясо и субпродукты пищевые домашней птицы</w:t>
            </w:r>
          </w:p>
        </w:tc>
      </w:tr>
      <w:tr w:rsidR="00036FCE" w:rsidRPr="00B428D4" w:rsidTr="009A056C">
        <w:trPr>
          <w:trHeight w:val="73"/>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rPr>
                <w:sz w:val="28"/>
                <w:szCs w:val="28"/>
              </w:rPr>
            </w:pPr>
            <w:r w:rsidRPr="00863E6A">
              <w:rPr>
                <w:sz w:val="28"/>
                <w:szCs w:val="28"/>
              </w:rPr>
              <w:t>15.13.1</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adjustRightInd w:val="0"/>
              <w:rPr>
                <w:sz w:val="28"/>
                <w:szCs w:val="28"/>
              </w:rPr>
            </w:pPr>
            <w:r w:rsidRPr="00C66054">
              <w:rPr>
                <w:sz w:val="28"/>
                <w:szCs w:val="28"/>
              </w:rPr>
              <w:t>Продукты консервированные и готовые из мяса, мясных субпродуктов и крови животных</w:t>
            </w:r>
          </w:p>
        </w:tc>
      </w:tr>
      <w:tr w:rsidR="00036FCE" w:rsidRPr="00B428D4" w:rsidTr="009A056C">
        <w:trPr>
          <w:trHeight w:val="196"/>
        </w:trPr>
        <w:tc>
          <w:tcPr>
            <w:tcW w:w="3794" w:type="dxa"/>
            <w:gridSpan w:val="2"/>
            <w:tcBorders>
              <w:top w:val="single" w:sz="4" w:space="0" w:color="000000"/>
              <w:left w:val="single" w:sz="4" w:space="0" w:color="000000"/>
              <w:bottom w:val="single" w:sz="4" w:space="0" w:color="000000"/>
              <w:right w:val="single" w:sz="4" w:space="0" w:color="000000"/>
            </w:tcBorders>
            <w:noWrap/>
          </w:tcPr>
          <w:p w:rsidR="00CB5951" w:rsidRPr="00863E6A" w:rsidRDefault="00036FCE" w:rsidP="00AA5AAD">
            <w:pPr>
              <w:pStyle w:val="ConsPlusCell"/>
            </w:pPr>
            <w:r w:rsidRPr="00863E6A">
              <w:t>15.20.1</w:t>
            </w:r>
            <w:r w:rsidR="00CB5951" w:rsidRPr="00863E6A">
              <w:t xml:space="preserve"> </w:t>
            </w:r>
          </w:p>
          <w:p w:rsidR="00036FCE" w:rsidRPr="00863E6A" w:rsidRDefault="00036FCE" w:rsidP="00CB5951">
            <w:pPr>
              <w:pStyle w:val="ConsPlusCell"/>
            </w:pPr>
            <w:r w:rsidRPr="00863E6A">
              <w:t>(кроме</w:t>
            </w:r>
            <w:r w:rsidR="00CB5951" w:rsidRPr="00863E6A">
              <w:t xml:space="preserve"> </w:t>
            </w:r>
            <w:r w:rsidRPr="00863E6A">
              <w:t xml:space="preserve">15.20.14 </w:t>
            </w:r>
            <w:r w:rsidR="00CB5951" w:rsidRPr="00863E6A">
              <w:t>–</w:t>
            </w:r>
            <w:r w:rsidRPr="00863E6A">
              <w:t xml:space="preserve"> 15</w:t>
            </w:r>
            <w:r w:rsidR="00CB5951" w:rsidRPr="00863E6A">
              <w:t>.</w:t>
            </w:r>
            <w:r w:rsidRPr="00863E6A">
              <w:t>20.18)</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adjustRightInd w:val="0"/>
              <w:rPr>
                <w:sz w:val="28"/>
                <w:szCs w:val="28"/>
              </w:rPr>
            </w:pPr>
            <w:r w:rsidRPr="00C66054">
              <w:rPr>
                <w:sz w:val="28"/>
                <w:szCs w:val="28"/>
              </w:rPr>
              <w:t>Рыба и продукты рыбные переработанные и консервированные</w:t>
            </w:r>
          </w:p>
        </w:tc>
      </w:tr>
      <w:tr w:rsidR="00036FCE" w:rsidRPr="00B428D4" w:rsidTr="009A056C">
        <w:trPr>
          <w:trHeight w:val="331"/>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15.41.1</w:t>
            </w:r>
          </w:p>
          <w:p w:rsidR="00036FCE" w:rsidRPr="00863E6A" w:rsidRDefault="00036FCE" w:rsidP="00AA5AAD">
            <w:pPr>
              <w:rPr>
                <w:sz w:val="28"/>
                <w:szCs w:val="28"/>
              </w:rPr>
            </w:pPr>
            <w:r w:rsidRPr="00863E6A">
              <w:rPr>
                <w:sz w:val="28"/>
                <w:szCs w:val="28"/>
              </w:rPr>
              <w:t>(кроме 15.41.11)</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Масла и жиры животные и растительные нерафинированные, кроме жиров крупного рогатого скота, овец, коз, свиней и домашней птицы</w:t>
            </w:r>
          </w:p>
        </w:tc>
      </w:tr>
      <w:tr w:rsidR="00036FCE" w:rsidRPr="00B428D4" w:rsidTr="009A056C">
        <w:trPr>
          <w:trHeight w:val="426"/>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15.42.1</w:t>
            </w:r>
          </w:p>
          <w:p w:rsidR="00036FCE" w:rsidRPr="00863E6A" w:rsidRDefault="00036FCE" w:rsidP="00AA5AAD">
            <w:pPr>
              <w:rPr>
                <w:sz w:val="28"/>
                <w:szCs w:val="28"/>
              </w:rPr>
            </w:pPr>
            <w:r w:rsidRPr="00863E6A">
              <w:rPr>
                <w:sz w:val="28"/>
                <w:szCs w:val="28"/>
              </w:rPr>
              <w:t>(кроме 15.42.13)</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Масла и жиры, кроме остатков (осадков), рафинированные</w:t>
            </w:r>
          </w:p>
        </w:tc>
      </w:tr>
      <w:tr w:rsidR="00036FCE" w:rsidRPr="00B428D4" w:rsidTr="009A056C">
        <w:trPr>
          <w:trHeight w:val="426"/>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15.51.1</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Молоко жидкое и сливки обработанные</w:t>
            </w:r>
          </w:p>
        </w:tc>
      </w:tr>
      <w:tr w:rsidR="00036FCE" w:rsidRPr="00B428D4" w:rsidTr="009A056C">
        <w:trPr>
          <w:trHeight w:val="426"/>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lastRenderedPageBreak/>
              <w:t>15.51.3</w:t>
            </w:r>
          </w:p>
          <w:p w:rsidR="00036FCE" w:rsidRPr="00863E6A" w:rsidRDefault="00036FCE" w:rsidP="00AA5AAD">
            <w:pPr>
              <w:rPr>
                <w:sz w:val="28"/>
                <w:szCs w:val="28"/>
              </w:rPr>
            </w:pPr>
            <w:r w:rsidRPr="00863E6A">
              <w:rPr>
                <w:sz w:val="28"/>
                <w:szCs w:val="28"/>
              </w:rPr>
              <w:t>(кроме 15.51.30.210</w:t>
            </w:r>
            <w:r w:rsidR="00CB5951" w:rsidRPr="00863E6A">
              <w:rPr>
                <w:sz w:val="28"/>
                <w:szCs w:val="28"/>
              </w:rPr>
              <w:t xml:space="preserve"> – </w:t>
            </w:r>
            <w:r w:rsidRPr="00863E6A">
              <w:rPr>
                <w:sz w:val="28"/>
                <w:szCs w:val="28"/>
              </w:rPr>
              <w:t>15.51.30.310</w:t>
            </w:r>
            <w:r w:rsidR="00CB5951" w:rsidRPr="00863E6A">
              <w:rPr>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Масло сливочное и пасты масляные</w:t>
            </w:r>
          </w:p>
          <w:p w:rsidR="00036FCE" w:rsidRPr="00C66054" w:rsidRDefault="00036FCE" w:rsidP="00AA5AAD">
            <w:pPr>
              <w:adjustRightInd w:val="0"/>
              <w:rPr>
                <w:sz w:val="28"/>
                <w:szCs w:val="28"/>
              </w:rPr>
            </w:pPr>
          </w:p>
        </w:tc>
      </w:tr>
      <w:tr w:rsidR="00036FCE" w:rsidRPr="00B428D4" w:rsidTr="009A056C">
        <w:trPr>
          <w:trHeight w:val="426"/>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15.51.4</w:t>
            </w:r>
          </w:p>
          <w:p w:rsidR="00036FCE" w:rsidRPr="00863E6A" w:rsidRDefault="00036FCE" w:rsidP="00410F8A">
            <w:pPr>
              <w:rPr>
                <w:sz w:val="28"/>
                <w:szCs w:val="28"/>
              </w:rPr>
            </w:pPr>
            <w:r w:rsidRPr="00863E6A">
              <w:rPr>
                <w:sz w:val="28"/>
                <w:szCs w:val="28"/>
              </w:rPr>
              <w:t>(кроме 15.51.40.115</w:t>
            </w:r>
            <w:r w:rsidR="00CB5951" w:rsidRPr="00863E6A">
              <w:rPr>
                <w:sz w:val="28"/>
                <w:szCs w:val="28"/>
              </w:rPr>
              <w:t xml:space="preserve"> – </w:t>
            </w:r>
            <w:r w:rsidRPr="00863E6A">
              <w:rPr>
                <w:sz w:val="28"/>
                <w:szCs w:val="28"/>
              </w:rPr>
              <w:t>15.51.40.125,</w:t>
            </w:r>
            <w:r w:rsidR="00CB5951" w:rsidRPr="00863E6A">
              <w:rPr>
                <w:sz w:val="28"/>
                <w:szCs w:val="28"/>
              </w:rPr>
              <w:t xml:space="preserve"> </w:t>
            </w:r>
            <w:r w:rsidRPr="00863E6A">
              <w:rPr>
                <w:sz w:val="28"/>
                <w:szCs w:val="28"/>
              </w:rPr>
              <w:t>15.51.40.13</w:t>
            </w:r>
            <w:r w:rsidR="00733719" w:rsidRPr="00863E6A">
              <w:rPr>
                <w:sz w:val="28"/>
                <w:szCs w:val="28"/>
              </w:rPr>
              <w:t>3</w:t>
            </w:r>
            <w:r w:rsidR="00CB5951" w:rsidRPr="00863E6A">
              <w:rPr>
                <w:sz w:val="28"/>
                <w:szCs w:val="28"/>
              </w:rPr>
              <w:t xml:space="preserve"> – </w:t>
            </w:r>
            <w:r w:rsidRPr="00863E6A">
              <w:rPr>
                <w:sz w:val="28"/>
                <w:szCs w:val="28"/>
              </w:rPr>
              <w:t>15.51.40.140,</w:t>
            </w:r>
            <w:r w:rsidR="00CB5951" w:rsidRPr="00863E6A">
              <w:rPr>
                <w:sz w:val="28"/>
                <w:szCs w:val="28"/>
              </w:rPr>
              <w:t xml:space="preserve"> </w:t>
            </w:r>
            <w:r w:rsidRPr="00863E6A">
              <w:rPr>
                <w:sz w:val="28"/>
                <w:szCs w:val="28"/>
              </w:rPr>
              <w:t>15.51.40.190</w:t>
            </w:r>
            <w:r w:rsidR="00CB5951" w:rsidRPr="00863E6A">
              <w:rPr>
                <w:sz w:val="28"/>
                <w:szCs w:val="28"/>
              </w:rPr>
              <w:t xml:space="preserve"> – </w:t>
            </w:r>
            <w:r w:rsidRPr="00863E6A">
              <w:rPr>
                <w:sz w:val="28"/>
                <w:szCs w:val="28"/>
              </w:rPr>
              <w:t>15.51.40.22</w:t>
            </w:r>
            <w:r w:rsidR="00733719" w:rsidRPr="00863E6A">
              <w:rPr>
                <w:sz w:val="28"/>
                <w:szCs w:val="28"/>
              </w:rPr>
              <w:t>0</w:t>
            </w:r>
            <w:r w:rsidRPr="00863E6A">
              <w:rPr>
                <w:sz w:val="28"/>
                <w:szCs w:val="28"/>
              </w:rPr>
              <w:t>,</w:t>
            </w:r>
            <w:r w:rsidR="00CB5951" w:rsidRPr="00863E6A">
              <w:rPr>
                <w:sz w:val="28"/>
                <w:szCs w:val="28"/>
              </w:rPr>
              <w:t xml:space="preserve"> </w:t>
            </w:r>
            <w:r w:rsidRPr="00863E6A">
              <w:rPr>
                <w:sz w:val="28"/>
                <w:szCs w:val="28"/>
              </w:rPr>
              <w:t>15.51.40.260</w:t>
            </w:r>
            <w:r w:rsidR="00CB5951" w:rsidRPr="00863E6A">
              <w:rPr>
                <w:sz w:val="28"/>
                <w:szCs w:val="28"/>
              </w:rPr>
              <w:t xml:space="preserve"> – </w:t>
            </w:r>
            <w:r w:rsidRPr="00863E6A">
              <w:rPr>
                <w:sz w:val="28"/>
                <w:szCs w:val="28"/>
              </w:rPr>
              <w:t>15.51.40.32</w:t>
            </w:r>
            <w:r w:rsidR="00410F8A">
              <w:rPr>
                <w:sz w:val="28"/>
                <w:szCs w:val="28"/>
              </w:rPr>
              <w:t>9</w:t>
            </w:r>
            <w:r w:rsidRPr="00863E6A">
              <w:rPr>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Сыр и творог</w:t>
            </w:r>
          </w:p>
          <w:p w:rsidR="00036FCE" w:rsidRPr="00C66054" w:rsidRDefault="00036FCE" w:rsidP="00AA5AAD">
            <w:pPr>
              <w:adjustRightInd w:val="0"/>
              <w:rPr>
                <w:sz w:val="28"/>
                <w:szCs w:val="28"/>
              </w:rPr>
            </w:pPr>
          </w:p>
        </w:tc>
      </w:tr>
      <w:tr w:rsidR="00036FCE" w:rsidRPr="00B428D4" w:rsidTr="009A056C">
        <w:trPr>
          <w:trHeight w:val="271"/>
        </w:trPr>
        <w:tc>
          <w:tcPr>
            <w:tcW w:w="3794" w:type="dxa"/>
            <w:gridSpan w:val="2"/>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15.51.5</w:t>
            </w:r>
          </w:p>
          <w:p w:rsidR="00036FCE" w:rsidRPr="00863E6A" w:rsidRDefault="00036FCE" w:rsidP="00AA5AAD">
            <w:pPr>
              <w:rPr>
                <w:sz w:val="28"/>
                <w:szCs w:val="28"/>
              </w:rPr>
            </w:pPr>
            <w:r w:rsidRPr="00863E6A">
              <w:rPr>
                <w:sz w:val="28"/>
                <w:szCs w:val="28"/>
              </w:rPr>
              <w:t>(кроме 15.51.51.130</w:t>
            </w:r>
            <w:r w:rsidR="00765DAD">
              <w:rPr>
                <w:sz w:val="28"/>
                <w:szCs w:val="28"/>
              </w:rPr>
              <w:t xml:space="preserve">, </w:t>
            </w:r>
            <w:r w:rsidRPr="00863E6A">
              <w:rPr>
                <w:sz w:val="28"/>
                <w:szCs w:val="28"/>
              </w:rPr>
              <w:t>15.51.51.14</w:t>
            </w:r>
            <w:r w:rsidR="00733719" w:rsidRPr="00863E6A">
              <w:rPr>
                <w:sz w:val="28"/>
                <w:szCs w:val="28"/>
              </w:rPr>
              <w:t>0</w:t>
            </w:r>
            <w:r w:rsidRPr="00863E6A">
              <w:rPr>
                <w:sz w:val="28"/>
                <w:szCs w:val="28"/>
              </w:rPr>
              <w:t>,</w:t>
            </w:r>
            <w:r w:rsidR="00CB5951" w:rsidRPr="00863E6A">
              <w:rPr>
                <w:sz w:val="28"/>
                <w:szCs w:val="28"/>
              </w:rPr>
              <w:t xml:space="preserve"> </w:t>
            </w:r>
            <w:r w:rsidRPr="00863E6A">
              <w:rPr>
                <w:sz w:val="28"/>
                <w:szCs w:val="28"/>
              </w:rPr>
              <w:t>15.51.52.210,</w:t>
            </w:r>
          </w:p>
          <w:p w:rsidR="00036FCE" w:rsidRPr="00863E6A" w:rsidRDefault="00036FCE" w:rsidP="00AA5AAD">
            <w:pPr>
              <w:rPr>
                <w:sz w:val="28"/>
                <w:szCs w:val="28"/>
              </w:rPr>
            </w:pPr>
            <w:r w:rsidRPr="00863E6A">
              <w:rPr>
                <w:sz w:val="28"/>
                <w:szCs w:val="28"/>
              </w:rPr>
              <w:t>15.51.52.224,</w:t>
            </w:r>
            <w:r w:rsidR="00CB5951" w:rsidRPr="00863E6A">
              <w:rPr>
                <w:sz w:val="28"/>
                <w:szCs w:val="28"/>
              </w:rPr>
              <w:t xml:space="preserve"> </w:t>
            </w:r>
            <w:r w:rsidRPr="00863E6A">
              <w:rPr>
                <w:sz w:val="28"/>
                <w:szCs w:val="28"/>
              </w:rPr>
              <w:t>15.51.52.228,</w:t>
            </w:r>
          </w:p>
          <w:p w:rsidR="00036FCE" w:rsidRPr="00863E6A" w:rsidRDefault="00036FCE" w:rsidP="00AA5AAD">
            <w:pPr>
              <w:rPr>
                <w:sz w:val="28"/>
                <w:szCs w:val="28"/>
              </w:rPr>
            </w:pPr>
            <w:r w:rsidRPr="00863E6A">
              <w:rPr>
                <w:sz w:val="28"/>
                <w:szCs w:val="28"/>
              </w:rPr>
              <w:t>15.51.52.234,</w:t>
            </w:r>
            <w:r w:rsidR="00CB5951" w:rsidRPr="00863E6A">
              <w:rPr>
                <w:sz w:val="28"/>
                <w:szCs w:val="28"/>
              </w:rPr>
              <w:t xml:space="preserve"> </w:t>
            </w:r>
            <w:r w:rsidRPr="00863E6A">
              <w:rPr>
                <w:sz w:val="28"/>
                <w:szCs w:val="28"/>
              </w:rPr>
              <w:t>15.51.52.236,</w:t>
            </w:r>
          </w:p>
          <w:p w:rsidR="00036FCE" w:rsidRPr="00863E6A" w:rsidRDefault="00036FCE" w:rsidP="00CB5951">
            <w:pPr>
              <w:rPr>
                <w:sz w:val="28"/>
                <w:szCs w:val="28"/>
              </w:rPr>
            </w:pPr>
            <w:r w:rsidRPr="00863E6A">
              <w:rPr>
                <w:sz w:val="28"/>
                <w:szCs w:val="28"/>
              </w:rPr>
              <w:t>15.51.52.238</w:t>
            </w:r>
            <w:r w:rsidR="00CB5951" w:rsidRPr="00863E6A">
              <w:rPr>
                <w:sz w:val="28"/>
                <w:szCs w:val="28"/>
              </w:rPr>
              <w:t xml:space="preserve"> – </w:t>
            </w:r>
            <w:r w:rsidRPr="00863E6A">
              <w:rPr>
                <w:sz w:val="28"/>
                <w:szCs w:val="28"/>
              </w:rPr>
              <w:t>15.51.52.290)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Продукты молочные прочие</w:t>
            </w:r>
          </w:p>
          <w:p w:rsidR="00036FCE" w:rsidRPr="00C66054" w:rsidRDefault="00036FCE" w:rsidP="00AA5AAD">
            <w:pPr>
              <w:rPr>
                <w:sz w:val="28"/>
                <w:szCs w:val="28"/>
              </w:rPr>
            </w:pPr>
          </w:p>
        </w:tc>
      </w:tr>
      <w:tr w:rsidR="00036FCE" w:rsidRPr="00B428D4" w:rsidTr="009A056C">
        <w:trPr>
          <w:trHeight w:val="252"/>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rPr>
                <w:sz w:val="28"/>
                <w:szCs w:val="28"/>
              </w:rPr>
            </w:pPr>
            <w:r w:rsidRPr="00863E6A">
              <w:rPr>
                <w:sz w:val="28"/>
                <w:szCs w:val="28"/>
              </w:rPr>
              <w:t>15.61</w:t>
            </w:r>
          </w:p>
          <w:p w:rsidR="00036FCE" w:rsidRPr="00863E6A" w:rsidRDefault="00036FCE" w:rsidP="00733719">
            <w:pPr>
              <w:rPr>
                <w:sz w:val="28"/>
                <w:szCs w:val="28"/>
              </w:rPr>
            </w:pPr>
            <w:r w:rsidRPr="00863E6A">
              <w:rPr>
                <w:sz w:val="28"/>
                <w:szCs w:val="28"/>
              </w:rPr>
              <w:t>(кроме 15.61.24,</w:t>
            </w:r>
            <w:r w:rsidR="00CB5951" w:rsidRPr="00863E6A">
              <w:rPr>
                <w:sz w:val="28"/>
                <w:szCs w:val="28"/>
              </w:rPr>
              <w:t xml:space="preserve"> </w:t>
            </w:r>
            <w:r w:rsidRPr="00863E6A">
              <w:rPr>
                <w:sz w:val="28"/>
                <w:szCs w:val="28"/>
              </w:rPr>
              <w:t>15.61.32.310, 15.61.33,</w:t>
            </w:r>
            <w:r w:rsidR="00CB5951" w:rsidRPr="00863E6A">
              <w:rPr>
                <w:sz w:val="28"/>
                <w:szCs w:val="28"/>
              </w:rPr>
              <w:t xml:space="preserve"> </w:t>
            </w:r>
            <w:r w:rsidRPr="00863E6A">
              <w:rPr>
                <w:sz w:val="28"/>
                <w:szCs w:val="28"/>
              </w:rPr>
              <w:t>15.61.5,</w:t>
            </w:r>
            <w:r w:rsidR="00CB5951" w:rsidRPr="00863E6A">
              <w:rPr>
                <w:sz w:val="28"/>
                <w:szCs w:val="28"/>
              </w:rPr>
              <w:t xml:space="preserve"> </w:t>
            </w:r>
            <w:r w:rsidRPr="00863E6A">
              <w:rPr>
                <w:sz w:val="28"/>
                <w:szCs w:val="28"/>
              </w:rPr>
              <w:t>15.61.9)</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Продукция мукомольно-крупяного производства</w:t>
            </w:r>
          </w:p>
          <w:p w:rsidR="00036FCE" w:rsidRPr="00C66054" w:rsidRDefault="00036FCE" w:rsidP="00AA5AAD">
            <w:pPr>
              <w:pStyle w:val="ConsPlusCell"/>
            </w:pPr>
          </w:p>
        </w:tc>
      </w:tr>
      <w:tr w:rsidR="00CB5951" w:rsidRPr="00B428D4" w:rsidTr="009A056C">
        <w:trPr>
          <w:trHeight w:val="252"/>
        </w:trPr>
        <w:tc>
          <w:tcPr>
            <w:tcW w:w="3794" w:type="dxa"/>
            <w:gridSpan w:val="2"/>
            <w:tcBorders>
              <w:top w:val="single" w:sz="4" w:space="0" w:color="000000"/>
              <w:left w:val="single" w:sz="4" w:space="0" w:color="000000"/>
              <w:bottom w:val="single" w:sz="4" w:space="0" w:color="000000"/>
              <w:right w:val="single" w:sz="4" w:space="0" w:color="000000"/>
            </w:tcBorders>
            <w:noWrap/>
          </w:tcPr>
          <w:p w:rsidR="00CB5951" w:rsidRPr="00863E6A" w:rsidRDefault="00CB5951" w:rsidP="00CB5951">
            <w:pPr>
              <w:rPr>
                <w:sz w:val="28"/>
                <w:szCs w:val="28"/>
              </w:rPr>
            </w:pPr>
            <w:r w:rsidRPr="00863E6A">
              <w:rPr>
                <w:sz w:val="28"/>
                <w:szCs w:val="28"/>
              </w:rPr>
              <w:t>15.81.11</w:t>
            </w:r>
          </w:p>
          <w:p w:rsidR="00CB5951" w:rsidRPr="00863E6A" w:rsidRDefault="00CB5951" w:rsidP="00733719">
            <w:pPr>
              <w:adjustRightInd w:val="0"/>
              <w:rPr>
                <w:sz w:val="28"/>
                <w:szCs w:val="28"/>
              </w:rPr>
            </w:pPr>
            <w:r w:rsidRPr="00863E6A">
              <w:rPr>
                <w:sz w:val="28"/>
                <w:szCs w:val="28"/>
              </w:rPr>
              <w:t>(кроме 15.81.11.170)</w:t>
            </w:r>
          </w:p>
        </w:tc>
        <w:tc>
          <w:tcPr>
            <w:tcW w:w="5670" w:type="dxa"/>
            <w:tcBorders>
              <w:top w:val="single" w:sz="4" w:space="0" w:color="000000"/>
              <w:left w:val="single" w:sz="4" w:space="0" w:color="000000"/>
              <w:bottom w:val="single" w:sz="4" w:space="0" w:color="000000"/>
              <w:right w:val="single" w:sz="4" w:space="0" w:color="000000"/>
            </w:tcBorders>
          </w:tcPr>
          <w:p w:rsidR="00CB5951" w:rsidRPr="00C66054" w:rsidRDefault="00CB5951" w:rsidP="00F46D3D">
            <w:pPr>
              <w:pStyle w:val="ConsPlusCell"/>
            </w:pPr>
            <w:r w:rsidRPr="00C66054">
              <w:t>Изделия хлебобулочные недлительного хранения</w:t>
            </w:r>
          </w:p>
        </w:tc>
      </w:tr>
      <w:tr w:rsidR="00036FCE" w:rsidRPr="00B428D4" w:rsidTr="009A056C">
        <w:trPr>
          <w:trHeight w:val="252"/>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adjustRightInd w:val="0"/>
              <w:rPr>
                <w:sz w:val="28"/>
                <w:szCs w:val="28"/>
              </w:rPr>
            </w:pPr>
            <w:r w:rsidRPr="00863E6A">
              <w:rPr>
                <w:sz w:val="28"/>
                <w:szCs w:val="28"/>
              </w:rPr>
              <w:t>15.82.11</w:t>
            </w:r>
          </w:p>
          <w:p w:rsidR="00036FCE" w:rsidRPr="00863E6A" w:rsidRDefault="00036FCE" w:rsidP="00AA5AAD">
            <w:pPr>
              <w:adjustRightInd w:val="0"/>
              <w:rPr>
                <w:sz w:val="28"/>
                <w:szCs w:val="28"/>
              </w:rPr>
            </w:pPr>
            <w:r w:rsidRPr="00863E6A">
              <w:rPr>
                <w:sz w:val="28"/>
                <w:szCs w:val="28"/>
              </w:rPr>
              <w:t>(кроме 15.82.11.115,</w:t>
            </w:r>
          </w:p>
          <w:p w:rsidR="00036FCE" w:rsidRPr="00863E6A" w:rsidRDefault="00036FCE" w:rsidP="00733719">
            <w:pPr>
              <w:rPr>
                <w:sz w:val="28"/>
                <w:szCs w:val="28"/>
              </w:rPr>
            </w:pPr>
            <w:r w:rsidRPr="00863E6A">
              <w:rPr>
                <w:sz w:val="28"/>
                <w:szCs w:val="28"/>
              </w:rPr>
              <w:t>15.82.11.12</w:t>
            </w:r>
            <w:r w:rsidR="00733719" w:rsidRPr="00863E6A">
              <w:rPr>
                <w:sz w:val="28"/>
                <w:szCs w:val="28"/>
              </w:rPr>
              <w:t>0,</w:t>
            </w:r>
            <w:r w:rsidR="00CB5951" w:rsidRPr="00863E6A">
              <w:rPr>
                <w:sz w:val="28"/>
                <w:szCs w:val="28"/>
              </w:rPr>
              <w:t xml:space="preserve"> </w:t>
            </w:r>
            <w:r w:rsidRPr="00863E6A">
              <w:rPr>
                <w:sz w:val="28"/>
                <w:szCs w:val="28"/>
              </w:rPr>
              <w:t>15.82.11.13</w:t>
            </w:r>
            <w:r w:rsidR="00733719" w:rsidRPr="00863E6A">
              <w:rPr>
                <w:sz w:val="28"/>
                <w:szCs w:val="28"/>
              </w:rPr>
              <w:t>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rPr>
                <w:sz w:val="28"/>
                <w:szCs w:val="28"/>
              </w:rPr>
            </w:pPr>
            <w:r w:rsidRPr="00C66054">
              <w:rPr>
                <w:sz w:val="28"/>
                <w:szCs w:val="28"/>
              </w:rPr>
              <w:t>Изделия хлебобулочные длительного хранения, изделия хлебобулочные пониженной влажности, полуфабрикаты хлебобулочные</w:t>
            </w:r>
          </w:p>
        </w:tc>
      </w:tr>
      <w:tr w:rsidR="00036FCE" w:rsidRPr="00B428D4" w:rsidTr="009A056C">
        <w:trPr>
          <w:trHeight w:val="165"/>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pStyle w:val="ConsPlusCell"/>
            </w:pPr>
            <w:r w:rsidRPr="00863E6A">
              <w:t>15.83.1</w:t>
            </w:r>
          </w:p>
          <w:p w:rsidR="00036FCE" w:rsidRPr="00863E6A" w:rsidRDefault="00036FCE" w:rsidP="00CB5951">
            <w:pPr>
              <w:pStyle w:val="ConsPlusCell"/>
            </w:pPr>
            <w:r w:rsidRPr="00863E6A">
              <w:t>(кроме</w:t>
            </w:r>
            <w:r w:rsidR="00CB5951" w:rsidRPr="00863E6A">
              <w:t xml:space="preserve"> </w:t>
            </w:r>
            <w:r w:rsidRPr="00863E6A">
              <w:t>15.83.14)</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Сахар и продукты побочные сахарного производства</w:t>
            </w:r>
          </w:p>
        </w:tc>
      </w:tr>
      <w:tr w:rsidR="00036FCE" w:rsidRPr="00B428D4" w:rsidTr="009A056C">
        <w:trPr>
          <w:trHeight w:val="165"/>
        </w:trPr>
        <w:tc>
          <w:tcPr>
            <w:tcW w:w="3794" w:type="dxa"/>
            <w:gridSpan w:val="2"/>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rPr>
                <w:sz w:val="28"/>
                <w:szCs w:val="28"/>
              </w:rPr>
            </w:pPr>
            <w:r w:rsidRPr="00863E6A">
              <w:rPr>
                <w:sz w:val="28"/>
                <w:szCs w:val="28"/>
              </w:rPr>
              <w:t>15.85.1</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Изделия макаронные, кускус и аналогичные изделия мучные</w:t>
            </w:r>
          </w:p>
        </w:tc>
      </w:tr>
      <w:tr w:rsidR="00036FCE" w:rsidRPr="003C5CF3" w:rsidTr="009A056C">
        <w:trPr>
          <w:gridBefore w:val="1"/>
          <w:wBefore w:w="6" w:type="dxa"/>
          <w:trHeight w:val="157"/>
        </w:trPr>
        <w:tc>
          <w:tcPr>
            <w:tcW w:w="3788" w:type="dxa"/>
            <w:tcBorders>
              <w:top w:val="single" w:sz="4" w:space="0" w:color="000000"/>
              <w:left w:val="single" w:sz="4" w:space="0" w:color="000000"/>
              <w:bottom w:val="single" w:sz="4" w:space="0" w:color="000000"/>
              <w:right w:val="single" w:sz="4" w:space="0" w:color="000000"/>
            </w:tcBorders>
            <w:noWrap/>
          </w:tcPr>
          <w:p w:rsidR="00036FCE" w:rsidRPr="00863E6A" w:rsidRDefault="00036FCE" w:rsidP="00CB5951">
            <w:pPr>
              <w:pStyle w:val="ConsPlusCell"/>
            </w:pPr>
            <w:r w:rsidRPr="00863E6A">
              <w:t>23.20.17.310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rPr>
                <w:sz w:val="28"/>
                <w:szCs w:val="28"/>
              </w:rPr>
            </w:pPr>
            <w:r w:rsidRPr="00C66054">
              <w:rPr>
                <w:sz w:val="28"/>
                <w:szCs w:val="28"/>
              </w:rPr>
              <w:t>Мазут</w:t>
            </w:r>
          </w:p>
        </w:tc>
      </w:tr>
      <w:tr w:rsidR="00036FCE" w:rsidRPr="003C5CF3" w:rsidTr="009A056C">
        <w:trPr>
          <w:gridBefore w:val="1"/>
          <w:wBefore w:w="6" w:type="dxa"/>
          <w:trHeight w:val="157"/>
        </w:trPr>
        <w:tc>
          <w:tcPr>
            <w:tcW w:w="3788" w:type="dxa"/>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rPr>
                <w:sz w:val="28"/>
                <w:szCs w:val="28"/>
              </w:rPr>
            </w:pPr>
            <w:r w:rsidRPr="00863E6A">
              <w:rPr>
                <w:sz w:val="28"/>
                <w:szCs w:val="28"/>
              </w:rPr>
              <w:t>24.4</w:t>
            </w:r>
          </w:p>
          <w:p w:rsidR="00036FCE" w:rsidRPr="00863E6A" w:rsidRDefault="00036FCE" w:rsidP="00CB5951">
            <w:pPr>
              <w:rPr>
                <w:sz w:val="28"/>
                <w:szCs w:val="28"/>
              </w:rPr>
            </w:pPr>
            <w:r w:rsidRPr="00863E6A">
              <w:rPr>
                <w:sz w:val="28"/>
                <w:szCs w:val="28"/>
              </w:rPr>
              <w:t>(кроме  24.41.54.210</w:t>
            </w:r>
            <w:r w:rsidR="00CB5951" w:rsidRPr="00863E6A">
              <w:rPr>
                <w:sz w:val="28"/>
                <w:szCs w:val="28"/>
              </w:rPr>
              <w:t xml:space="preserve"> – </w:t>
            </w:r>
            <w:r w:rsidRPr="00863E6A">
              <w:rPr>
                <w:sz w:val="28"/>
                <w:szCs w:val="28"/>
              </w:rPr>
              <w:t>24.41.54.229,</w:t>
            </w:r>
            <w:r w:rsidR="00CB5951" w:rsidRPr="00863E6A">
              <w:rPr>
                <w:sz w:val="28"/>
                <w:szCs w:val="28"/>
              </w:rPr>
              <w:t xml:space="preserve"> </w:t>
            </w:r>
            <w:r w:rsidRPr="00863E6A">
              <w:rPr>
                <w:sz w:val="28"/>
                <w:szCs w:val="28"/>
              </w:rPr>
              <w:t>24.41.9,</w:t>
            </w:r>
            <w:r w:rsidR="00CB5951" w:rsidRPr="00863E6A">
              <w:rPr>
                <w:sz w:val="28"/>
                <w:szCs w:val="28"/>
              </w:rPr>
              <w:t xml:space="preserve"> </w:t>
            </w:r>
            <w:r w:rsidRPr="00863E6A">
              <w:rPr>
                <w:sz w:val="28"/>
                <w:szCs w:val="28"/>
              </w:rPr>
              <w:t>24.42.21.170</w:t>
            </w:r>
            <w:r w:rsidR="00CB5951" w:rsidRPr="00863E6A">
              <w:rPr>
                <w:sz w:val="28"/>
                <w:szCs w:val="28"/>
              </w:rPr>
              <w:t xml:space="preserve"> – </w:t>
            </w:r>
            <w:r w:rsidRPr="00863E6A">
              <w:rPr>
                <w:sz w:val="28"/>
                <w:szCs w:val="28"/>
              </w:rPr>
              <w:t>24.42.21.189,</w:t>
            </w:r>
            <w:r w:rsidR="00CB5951" w:rsidRPr="00863E6A">
              <w:rPr>
                <w:sz w:val="28"/>
                <w:szCs w:val="28"/>
              </w:rPr>
              <w:t xml:space="preserve"> </w:t>
            </w:r>
            <w:r w:rsidRPr="00863E6A">
              <w:rPr>
                <w:sz w:val="28"/>
                <w:szCs w:val="28"/>
              </w:rPr>
              <w:t>24.42.9)</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Препараты фармацевтические, продукты медицинские химические и продукты лекарственные растительные</w:t>
            </w:r>
          </w:p>
          <w:p w:rsidR="00036FCE" w:rsidRPr="00C66054" w:rsidRDefault="00036FCE" w:rsidP="00AA5AAD">
            <w:pPr>
              <w:adjustRightInd w:val="0"/>
              <w:rPr>
                <w:sz w:val="28"/>
                <w:szCs w:val="28"/>
              </w:rPr>
            </w:pPr>
          </w:p>
        </w:tc>
      </w:tr>
      <w:tr w:rsidR="009A056C" w:rsidRPr="003C5CF3" w:rsidTr="009A056C">
        <w:trPr>
          <w:gridBefore w:val="1"/>
          <w:wBefore w:w="6" w:type="dxa"/>
          <w:trHeight w:val="157"/>
        </w:trPr>
        <w:tc>
          <w:tcPr>
            <w:tcW w:w="3788" w:type="dxa"/>
            <w:tcBorders>
              <w:top w:val="single" w:sz="4" w:space="0" w:color="000000"/>
              <w:left w:val="single" w:sz="4" w:space="0" w:color="000000"/>
              <w:bottom w:val="single" w:sz="4" w:space="0" w:color="000000"/>
              <w:right w:val="single" w:sz="4" w:space="0" w:color="000000"/>
            </w:tcBorders>
            <w:noWrap/>
          </w:tcPr>
          <w:p w:rsidR="009A056C" w:rsidRPr="00863E6A" w:rsidRDefault="009A056C" w:rsidP="00AA5AAD">
            <w:pPr>
              <w:rPr>
                <w:sz w:val="28"/>
                <w:szCs w:val="28"/>
              </w:rPr>
            </w:pPr>
            <w:r w:rsidRPr="00863E6A">
              <w:rPr>
                <w:sz w:val="28"/>
                <w:szCs w:val="28"/>
              </w:rPr>
              <w:t>25.13.60.110</w:t>
            </w:r>
          </w:p>
        </w:tc>
        <w:tc>
          <w:tcPr>
            <w:tcW w:w="5670" w:type="dxa"/>
            <w:tcBorders>
              <w:top w:val="single" w:sz="4" w:space="0" w:color="000000"/>
              <w:left w:val="single" w:sz="4" w:space="0" w:color="000000"/>
              <w:bottom w:val="single" w:sz="4" w:space="0" w:color="000000"/>
              <w:right w:val="single" w:sz="4" w:space="0" w:color="000000"/>
            </w:tcBorders>
          </w:tcPr>
          <w:p w:rsidR="009A056C" w:rsidRPr="00C66054" w:rsidRDefault="009A056C" w:rsidP="00F46D3D">
            <w:pPr>
              <w:pStyle w:val="ConsPlusCell"/>
            </w:pPr>
            <w:r>
              <w:t>Перчатки резиновые хирургические</w:t>
            </w:r>
          </w:p>
        </w:tc>
      </w:tr>
      <w:tr w:rsidR="00036FCE" w:rsidRPr="003C5CF3" w:rsidTr="009A056C">
        <w:trPr>
          <w:gridBefore w:val="1"/>
          <w:wBefore w:w="6" w:type="dxa"/>
          <w:trHeight w:val="70"/>
        </w:trPr>
        <w:tc>
          <w:tcPr>
            <w:tcW w:w="3788" w:type="dxa"/>
            <w:tcBorders>
              <w:top w:val="single" w:sz="4" w:space="0" w:color="000000"/>
              <w:left w:val="single" w:sz="4" w:space="0" w:color="000000"/>
              <w:bottom w:val="single" w:sz="4" w:space="0" w:color="000000"/>
              <w:right w:val="single" w:sz="4" w:space="0" w:color="000000"/>
            </w:tcBorders>
            <w:noWrap/>
          </w:tcPr>
          <w:p w:rsidR="00036FCE" w:rsidRPr="00863E6A" w:rsidRDefault="00036FCE" w:rsidP="00AA5AAD">
            <w:pPr>
              <w:rPr>
                <w:sz w:val="28"/>
                <w:szCs w:val="28"/>
              </w:rPr>
            </w:pPr>
            <w:r w:rsidRPr="00863E6A">
              <w:rPr>
                <w:sz w:val="28"/>
                <w:szCs w:val="28"/>
              </w:rPr>
              <w:t>29.12.21.910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CB5951">
            <w:pPr>
              <w:pStyle w:val="ConsPlusCell"/>
            </w:pPr>
            <w:r w:rsidRPr="00C66054">
              <w:t>Бетононасосы</w:t>
            </w:r>
          </w:p>
        </w:tc>
      </w:tr>
      <w:tr w:rsidR="00036FCE" w:rsidRPr="003C5CF3" w:rsidTr="009A056C">
        <w:trPr>
          <w:gridBefore w:val="1"/>
          <w:wBefore w:w="6" w:type="dxa"/>
          <w:trHeight w:val="363"/>
        </w:trPr>
        <w:tc>
          <w:tcPr>
            <w:tcW w:w="3788" w:type="dxa"/>
            <w:tcBorders>
              <w:top w:val="single" w:sz="4" w:space="0" w:color="000000"/>
              <w:left w:val="single" w:sz="4" w:space="0" w:color="000000"/>
              <w:bottom w:val="single" w:sz="4" w:space="0" w:color="000000"/>
              <w:right w:val="single" w:sz="4" w:space="0" w:color="000000"/>
            </w:tcBorders>
          </w:tcPr>
          <w:p w:rsidR="00036FCE" w:rsidRPr="00863E6A" w:rsidRDefault="00036FCE" w:rsidP="00CB5951">
            <w:pPr>
              <w:rPr>
                <w:sz w:val="28"/>
                <w:szCs w:val="28"/>
              </w:rPr>
            </w:pPr>
            <w:r w:rsidRPr="00863E6A">
              <w:rPr>
                <w:sz w:val="28"/>
                <w:szCs w:val="28"/>
              </w:rPr>
              <w:t xml:space="preserve">29.21.12.990 </w:t>
            </w:r>
          </w:p>
        </w:tc>
        <w:tc>
          <w:tcPr>
            <w:tcW w:w="5670" w:type="dxa"/>
            <w:tcBorders>
              <w:top w:val="single" w:sz="4" w:space="0" w:color="000000"/>
              <w:left w:val="single" w:sz="4" w:space="0" w:color="000000"/>
              <w:bottom w:val="single" w:sz="4" w:space="0" w:color="000000"/>
              <w:right w:val="single" w:sz="4" w:space="0" w:color="000000"/>
            </w:tcBorders>
          </w:tcPr>
          <w:p w:rsidR="00036FCE" w:rsidRPr="002A3B48" w:rsidRDefault="00036FCE" w:rsidP="00CB5951">
            <w:pPr>
              <w:rPr>
                <w:sz w:val="28"/>
                <w:szCs w:val="28"/>
              </w:rPr>
            </w:pPr>
            <w:r w:rsidRPr="002A3B48">
              <w:rPr>
                <w:sz w:val="28"/>
                <w:szCs w:val="28"/>
              </w:rPr>
              <w:t>Печи неэлектрические, не включенные в другие группировки, прочие</w:t>
            </w:r>
          </w:p>
        </w:tc>
      </w:tr>
      <w:tr w:rsidR="00036FCE" w:rsidRPr="003C5CF3" w:rsidTr="009A056C">
        <w:trPr>
          <w:gridBefore w:val="1"/>
          <w:wBefore w:w="6" w:type="dxa"/>
          <w:trHeight w:val="736"/>
        </w:trPr>
        <w:tc>
          <w:tcPr>
            <w:tcW w:w="3788" w:type="dxa"/>
            <w:tcBorders>
              <w:top w:val="single" w:sz="4" w:space="0" w:color="000000"/>
              <w:left w:val="single" w:sz="4" w:space="0" w:color="000000"/>
              <w:right w:val="single" w:sz="4" w:space="0" w:color="000000"/>
            </w:tcBorders>
          </w:tcPr>
          <w:p w:rsidR="00036FCE" w:rsidRPr="00863E6A" w:rsidRDefault="00036FCE" w:rsidP="00CB5951">
            <w:pPr>
              <w:rPr>
                <w:sz w:val="28"/>
                <w:szCs w:val="28"/>
              </w:rPr>
            </w:pPr>
            <w:r w:rsidRPr="00863E6A">
              <w:rPr>
                <w:color w:val="000000"/>
                <w:sz w:val="28"/>
                <w:szCs w:val="28"/>
              </w:rPr>
              <w:lastRenderedPageBreak/>
              <w:t>29.22.16</w:t>
            </w:r>
          </w:p>
        </w:tc>
        <w:tc>
          <w:tcPr>
            <w:tcW w:w="5670" w:type="dxa"/>
            <w:tcBorders>
              <w:top w:val="single" w:sz="4" w:space="0" w:color="000000"/>
              <w:left w:val="single" w:sz="4" w:space="0" w:color="000000"/>
              <w:right w:val="single" w:sz="4" w:space="0" w:color="000000"/>
            </w:tcBorders>
          </w:tcPr>
          <w:p w:rsidR="00036FCE" w:rsidRPr="00C66054" w:rsidRDefault="00036FCE" w:rsidP="00CB5951">
            <w:pPr>
              <w:pStyle w:val="ConsPlusCell"/>
            </w:pPr>
            <w:r w:rsidRPr="00C66054">
              <w:rPr>
                <w:color w:val="000000"/>
              </w:rPr>
              <w:t>Лифты, подъемники скиповые, эскалаторы и дорожки движущиеся пешеходные</w:t>
            </w:r>
          </w:p>
        </w:tc>
      </w:tr>
      <w:tr w:rsidR="00CB5951" w:rsidRPr="003C5CF3" w:rsidTr="009A056C">
        <w:trPr>
          <w:gridBefore w:val="1"/>
          <w:wBefore w:w="6" w:type="dxa"/>
          <w:trHeight w:val="736"/>
        </w:trPr>
        <w:tc>
          <w:tcPr>
            <w:tcW w:w="3788" w:type="dxa"/>
            <w:tcBorders>
              <w:top w:val="single" w:sz="4" w:space="0" w:color="000000"/>
              <w:left w:val="single" w:sz="4" w:space="0" w:color="000000"/>
              <w:right w:val="single" w:sz="4" w:space="0" w:color="000000"/>
            </w:tcBorders>
          </w:tcPr>
          <w:p w:rsidR="00CB5951" w:rsidRPr="00863E6A" w:rsidRDefault="00CB5951" w:rsidP="00AA5AAD">
            <w:pPr>
              <w:rPr>
                <w:color w:val="000000"/>
                <w:sz w:val="28"/>
                <w:szCs w:val="28"/>
              </w:rPr>
            </w:pPr>
            <w:r w:rsidRPr="00863E6A">
              <w:rPr>
                <w:sz w:val="28"/>
                <w:szCs w:val="28"/>
              </w:rPr>
              <w:t>29.22.19.512</w:t>
            </w:r>
          </w:p>
        </w:tc>
        <w:tc>
          <w:tcPr>
            <w:tcW w:w="5670" w:type="dxa"/>
            <w:tcBorders>
              <w:top w:val="single" w:sz="4" w:space="0" w:color="000000"/>
              <w:left w:val="single" w:sz="4" w:space="0" w:color="000000"/>
              <w:right w:val="single" w:sz="4" w:space="0" w:color="000000"/>
            </w:tcBorders>
          </w:tcPr>
          <w:p w:rsidR="00CB5951" w:rsidRPr="00C66054" w:rsidRDefault="00CB5951" w:rsidP="00AA5AAD">
            <w:pPr>
              <w:pStyle w:val="ConsPlusCell"/>
              <w:rPr>
                <w:color w:val="000000"/>
              </w:rPr>
            </w:pPr>
            <w:r w:rsidRPr="00C66054">
              <w:t>Комплекты оборудования для модернизации лифтов</w:t>
            </w:r>
          </w:p>
        </w:tc>
      </w:tr>
      <w:tr w:rsidR="00036FCE" w:rsidRPr="003C5CF3" w:rsidTr="009A056C">
        <w:trPr>
          <w:gridBefore w:val="1"/>
          <w:wBefore w:w="6" w:type="dxa"/>
          <w:trHeight w:val="363"/>
        </w:trPr>
        <w:tc>
          <w:tcPr>
            <w:tcW w:w="3788" w:type="dxa"/>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29.31</w:t>
            </w:r>
          </w:p>
          <w:p w:rsidR="00036FCE" w:rsidRPr="00863E6A" w:rsidRDefault="00036FCE" w:rsidP="00CB5951">
            <w:pPr>
              <w:rPr>
                <w:sz w:val="28"/>
                <w:szCs w:val="28"/>
              </w:rPr>
            </w:pPr>
            <w:r w:rsidRPr="00863E6A">
              <w:rPr>
                <w:sz w:val="28"/>
                <w:szCs w:val="28"/>
              </w:rPr>
              <w:t>(кроме</w:t>
            </w:r>
            <w:r w:rsidR="00CB5951" w:rsidRPr="00863E6A">
              <w:rPr>
                <w:sz w:val="28"/>
                <w:szCs w:val="28"/>
              </w:rPr>
              <w:t xml:space="preserve"> </w:t>
            </w:r>
            <w:r w:rsidRPr="00863E6A">
              <w:rPr>
                <w:sz w:val="28"/>
                <w:szCs w:val="28"/>
              </w:rPr>
              <w:t>29.31.24,</w:t>
            </w:r>
            <w:r w:rsidR="00CB5951" w:rsidRPr="00863E6A">
              <w:rPr>
                <w:sz w:val="28"/>
                <w:szCs w:val="28"/>
              </w:rPr>
              <w:t xml:space="preserve"> </w:t>
            </w:r>
            <w:r w:rsidRPr="00863E6A">
              <w:rPr>
                <w:sz w:val="28"/>
                <w:szCs w:val="28"/>
              </w:rPr>
              <w:t>29.31.90)</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AA5AAD">
            <w:pPr>
              <w:pStyle w:val="ConsPlusCell"/>
            </w:pPr>
            <w:r w:rsidRPr="00C66054">
              <w:t>Тракторы сельскохозяйственные</w:t>
            </w:r>
          </w:p>
          <w:p w:rsidR="00036FCE" w:rsidRPr="00C66054" w:rsidRDefault="00036FCE" w:rsidP="007D5B5A">
            <w:pPr>
              <w:adjustRightInd w:val="0"/>
            </w:pPr>
          </w:p>
        </w:tc>
      </w:tr>
      <w:tr w:rsidR="00036FCE" w:rsidRPr="003C5CF3" w:rsidTr="009A056C">
        <w:trPr>
          <w:gridBefore w:val="1"/>
          <w:wBefore w:w="6" w:type="dxa"/>
          <w:trHeight w:val="363"/>
        </w:trPr>
        <w:tc>
          <w:tcPr>
            <w:tcW w:w="3788" w:type="dxa"/>
            <w:tcBorders>
              <w:top w:val="single" w:sz="4" w:space="0" w:color="000000"/>
              <w:left w:val="single" w:sz="4" w:space="0" w:color="000000"/>
              <w:bottom w:val="single" w:sz="4" w:space="0" w:color="000000"/>
              <w:right w:val="single" w:sz="4" w:space="0" w:color="000000"/>
            </w:tcBorders>
          </w:tcPr>
          <w:p w:rsidR="00036FCE" w:rsidRPr="00863E6A" w:rsidRDefault="00573A0F" w:rsidP="00573A0F">
            <w:pPr>
              <w:rPr>
                <w:sz w:val="28"/>
                <w:szCs w:val="28"/>
              </w:rPr>
            </w:pPr>
            <w:r w:rsidRPr="00573A0F">
              <w:rPr>
                <w:sz w:val="28"/>
                <w:szCs w:val="28"/>
              </w:rPr>
              <w:t>29.32.65.590</w:t>
            </w:r>
          </w:p>
        </w:tc>
        <w:tc>
          <w:tcPr>
            <w:tcW w:w="5670" w:type="dxa"/>
            <w:tcBorders>
              <w:top w:val="single" w:sz="4" w:space="0" w:color="000000"/>
              <w:left w:val="single" w:sz="4" w:space="0" w:color="000000"/>
              <w:bottom w:val="single" w:sz="4" w:space="0" w:color="000000"/>
              <w:right w:val="single" w:sz="4" w:space="0" w:color="000000"/>
            </w:tcBorders>
          </w:tcPr>
          <w:p w:rsidR="00036FCE" w:rsidRPr="00573A0F" w:rsidRDefault="00573A0F" w:rsidP="00573A0F">
            <w:pPr>
              <w:rPr>
                <w:sz w:val="28"/>
                <w:szCs w:val="28"/>
              </w:rPr>
            </w:pPr>
            <w:r w:rsidRPr="00573A0F">
              <w:rPr>
                <w:sz w:val="28"/>
                <w:szCs w:val="28"/>
              </w:rPr>
              <w:t>Оборудование для сельского хозяйства, лесного хозяйства, птицеводства и пчеловодства прочее, не включенное в другие группировки</w:t>
            </w:r>
          </w:p>
        </w:tc>
      </w:tr>
      <w:tr w:rsidR="00036FCE"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036FCE" w:rsidRPr="00863E6A" w:rsidRDefault="00036FCE" w:rsidP="00AA5AAD">
            <w:pPr>
              <w:rPr>
                <w:sz w:val="28"/>
                <w:szCs w:val="28"/>
              </w:rPr>
            </w:pPr>
            <w:r w:rsidRPr="00863E6A">
              <w:rPr>
                <w:sz w:val="28"/>
                <w:szCs w:val="28"/>
              </w:rPr>
              <w:t>29.52</w:t>
            </w:r>
          </w:p>
          <w:p w:rsidR="00F46D3D" w:rsidRDefault="00036FCE" w:rsidP="00777986">
            <w:pPr>
              <w:rPr>
                <w:sz w:val="28"/>
                <w:szCs w:val="28"/>
              </w:rPr>
            </w:pPr>
            <w:r w:rsidRPr="00863E6A">
              <w:rPr>
                <w:sz w:val="28"/>
                <w:szCs w:val="28"/>
              </w:rPr>
              <w:t>(кроме</w:t>
            </w:r>
            <w:r w:rsidR="00CB5951" w:rsidRPr="00863E6A">
              <w:rPr>
                <w:sz w:val="28"/>
                <w:szCs w:val="28"/>
              </w:rPr>
              <w:t xml:space="preserve"> </w:t>
            </w:r>
            <w:r w:rsidRPr="00863E6A">
              <w:rPr>
                <w:sz w:val="28"/>
                <w:szCs w:val="28"/>
              </w:rPr>
              <w:t>29.52.11,</w:t>
            </w:r>
          </w:p>
          <w:p w:rsidR="00036FCE" w:rsidRPr="00863E6A" w:rsidRDefault="00036FCE" w:rsidP="00777986">
            <w:pPr>
              <w:rPr>
                <w:sz w:val="28"/>
                <w:szCs w:val="28"/>
              </w:rPr>
            </w:pPr>
            <w:r w:rsidRPr="00863E6A">
              <w:rPr>
                <w:sz w:val="28"/>
                <w:szCs w:val="28"/>
              </w:rPr>
              <w:t>29.52.12.110</w:t>
            </w:r>
            <w:r w:rsidR="00CB5951" w:rsidRPr="00863E6A">
              <w:rPr>
                <w:sz w:val="28"/>
                <w:szCs w:val="28"/>
              </w:rPr>
              <w:t xml:space="preserve"> – </w:t>
            </w:r>
            <w:r w:rsidRPr="00863E6A">
              <w:rPr>
                <w:sz w:val="28"/>
                <w:szCs w:val="28"/>
              </w:rPr>
              <w:t>29.52.12.530,</w:t>
            </w:r>
            <w:r w:rsidR="009A056C" w:rsidRPr="00863E6A">
              <w:rPr>
                <w:sz w:val="28"/>
                <w:szCs w:val="28"/>
              </w:rPr>
              <w:t xml:space="preserve"> </w:t>
            </w:r>
            <w:r w:rsidRPr="00863E6A">
              <w:rPr>
                <w:sz w:val="28"/>
                <w:szCs w:val="28"/>
              </w:rPr>
              <w:t>29.52.27.110,</w:t>
            </w:r>
            <w:r w:rsidR="009A056C" w:rsidRPr="00863E6A">
              <w:rPr>
                <w:sz w:val="28"/>
                <w:szCs w:val="28"/>
              </w:rPr>
              <w:t xml:space="preserve"> </w:t>
            </w:r>
            <w:r w:rsidRPr="00863E6A">
              <w:rPr>
                <w:sz w:val="28"/>
                <w:szCs w:val="28"/>
              </w:rPr>
              <w:t>29.52.27.170,</w:t>
            </w:r>
            <w:r w:rsidR="00CB5951" w:rsidRPr="00863E6A">
              <w:rPr>
                <w:sz w:val="28"/>
                <w:szCs w:val="28"/>
              </w:rPr>
              <w:t xml:space="preserve"> </w:t>
            </w:r>
            <w:r w:rsidRPr="00863E6A">
              <w:rPr>
                <w:sz w:val="28"/>
                <w:szCs w:val="28"/>
              </w:rPr>
              <w:t>29.52.27.310</w:t>
            </w:r>
            <w:r w:rsidR="00CB5951" w:rsidRPr="00863E6A">
              <w:rPr>
                <w:sz w:val="28"/>
                <w:szCs w:val="28"/>
              </w:rPr>
              <w:t xml:space="preserve"> –</w:t>
            </w:r>
            <w:r w:rsidR="009A056C" w:rsidRPr="00863E6A">
              <w:rPr>
                <w:sz w:val="28"/>
                <w:szCs w:val="28"/>
              </w:rPr>
              <w:t xml:space="preserve"> </w:t>
            </w:r>
            <w:r w:rsidRPr="00863E6A">
              <w:rPr>
                <w:sz w:val="28"/>
                <w:szCs w:val="28"/>
              </w:rPr>
              <w:t>29.52.27.490,</w:t>
            </w:r>
            <w:r w:rsidR="00CB5951" w:rsidRPr="00863E6A">
              <w:rPr>
                <w:sz w:val="28"/>
                <w:szCs w:val="28"/>
              </w:rPr>
              <w:t xml:space="preserve"> </w:t>
            </w:r>
            <w:r w:rsidRPr="00863E6A">
              <w:rPr>
                <w:sz w:val="28"/>
                <w:szCs w:val="28"/>
              </w:rPr>
              <w:t>29.52.40.810</w:t>
            </w:r>
            <w:r w:rsidR="00CB5951" w:rsidRPr="00863E6A">
              <w:rPr>
                <w:sz w:val="28"/>
                <w:szCs w:val="28"/>
              </w:rPr>
              <w:t xml:space="preserve"> – </w:t>
            </w:r>
            <w:r w:rsidRPr="00863E6A">
              <w:rPr>
                <w:sz w:val="28"/>
                <w:szCs w:val="28"/>
              </w:rPr>
              <w:t>29.52.40.890,</w:t>
            </w:r>
            <w:r w:rsidR="009A056C" w:rsidRPr="00863E6A">
              <w:rPr>
                <w:sz w:val="28"/>
                <w:szCs w:val="28"/>
              </w:rPr>
              <w:t xml:space="preserve"> </w:t>
            </w:r>
            <w:r w:rsidRPr="00863E6A">
              <w:rPr>
                <w:sz w:val="28"/>
                <w:szCs w:val="28"/>
              </w:rPr>
              <w:t>29.52.9</w:t>
            </w:r>
            <w:r w:rsidR="00F46D3D">
              <w:rPr>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rsidR="00036FCE" w:rsidRPr="00C66054" w:rsidRDefault="00036FCE" w:rsidP="007D5B5A">
            <w:pPr>
              <w:adjustRightInd w:val="0"/>
              <w:rPr>
                <w:sz w:val="28"/>
                <w:szCs w:val="28"/>
              </w:rPr>
            </w:pPr>
            <w:r w:rsidRPr="00C66054">
              <w:rPr>
                <w:sz w:val="28"/>
                <w:szCs w:val="28"/>
              </w:rPr>
              <w:t>Оборудование для добычи полезных ископаемых подземным и открытым способом и строительс</w:t>
            </w:r>
            <w:r w:rsidR="007D5B5A">
              <w:rPr>
                <w:sz w:val="28"/>
                <w:szCs w:val="28"/>
              </w:rPr>
              <w:t>тва</w:t>
            </w:r>
          </w:p>
        </w:tc>
      </w:tr>
      <w:tr w:rsidR="003A14FC"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3A14FC" w:rsidRPr="00863E6A" w:rsidRDefault="003A14FC" w:rsidP="003A14FC">
            <w:pPr>
              <w:pStyle w:val="ConsPlusCell"/>
            </w:pPr>
            <w:r w:rsidRPr="003A14FC">
              <w:t>30.01.23.110</w:t>
            </w:r>
          </w:p>
        </w:tc>
        <w:tc>
          <w:tcPr>
            <w:tcW w:w="5670" w:type="dxa"/>
            <w:tcBorders>
              <w:top w:val="single" w:sz="4" w:space="0" w:color="000000"/>
              <w:left w:val="single" w:sz="4" w:space="0" w:color="000000"/>
              <w:bottom w:val="single" w:sz="4" w:space="0" w:color="000000"/>
              <w:right w:val="single" w:sz="4" w:space="0" w:color="000000"/>
            </w:tcBorders>
          </w:tcPr>
          <w:p w:rsidR="003A14FC" w:rsidRPr="00C66054" w:rsidRDefault="003A14FC" w:rsidP="003A14FC">
            <w:pPr>
              <w:pStyle w:val="ConsPlusCell"/>
            </w:pPr>
            <w:r w:rsidRPr="003A14FC">
              <w:t>Машины копировально-множительные</w:t>
            </w:r>
          </w:p>
        </w:tc>
      </w:tr>
      <w:tr w:rsidR="007D5B5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7D5B5A" w:rsidRPr="00863E6A" w:rsidRDefault="007D5B5A" w:rsidP="00CB5951">
            <w:pPr>
              <w:rPr>
                <w:sz w:val="28"/>
                <w:szCs w:val="28"/>
              </w:rPr>
            </w:pPr>
            <w:r w:rsidRPr="00863E6A">
              <w:rPr>
                <w:sz w:val="28"/>
                <w:szCs w:val="28"/>
              </w:rPr>
              <w:t>30.02.1</w:t>
            </w:r>
          </w:p>
          <w:p w:rsidR="007D5B5A" w:rsidRPr="00863E6A" w:rsidRDefault="007D5B5A" w:rsidP="00C11CDB">
            <w:pPr>
              <w:rPr>
                <w:sz w:val="28"/>
                <w:szCs w:val="28"/>
              </w:rPr>
            </w:pPr>
            <w:r w:rsidRPr="00863E6A">
              <w:rPr>
                <w:sz w:val="28"/>
                <w:szCs w:val="28"/>
              </w:rPr>
              <w:t>(кроме</w:t>
            </w:r>
            <w:r w:rsidR="00CB5951" w:rsidRPr="00863E6A">
              <w:rPr>
                <w:sz w:val="28"/>
                <w:szCs w:val="28"/>
              </w:rPr>
              <w:t xml:space="preserve"> </w:t>
            </w:r>
            <w:r w:rsidRPr="00863E6A">
              <w:rPr>
                <w:sz w:val="28"/>
                <w:szCs w:val="28"/>
              </w:rPr>
              <w:t>30.02.11,</w:t>
            </w:r>
            <w:r w:rsidR="00CB5951" w:rsidRPr="00863E6A">
              <w:rPr>
                <w:sz w:val="28"/>
                <w:szCs w:val="28"/>
              </w:rPr>
              <w:t xml:space="preserve"> </w:t>
            </w:r>
            <w:r w:rsidRPr="00863E6A">
              <w:rPr>
                <w:sz w:val="28"/>
                <w:szCs w:val="28"/>
              </w:rPr>
              <w:t>30.02.14.130,</w:t>
            </w:r>
            <w:r w:rsidR="009A056C" w:rsidRPr="00863E6A">
              <w:rPr>
                <w:sz w:val="28"/>
                <w:szCs w:val="28"/>
              </w:rPr>
              <w:t xml:space="preserve"> </w:t>
            </w:r>
            <w:r w:rsidRPr="00863E6A">
              <w:rPr>
                <w:sz w:val="28"/>
                <w:szCs w:val="28"/>
              </w:rPr>
              <w:t>30.02.15.111</w:t>
            </w:r>
            <w:r w:rsidR="00CB5951" w:rsidRPr="00863E6A">
              <w:rPr>
                <w:sz w:val="28"/>
                <w:szCs w:val="28"/>
              </w:rPr>
              <w:t xml:space="preserve"> – </w:t>
            </w:r>
            <w:r w:rsidRPr="00863E6A">
              <w:rPr>
                <w:sz w:val="28"/>
                <w:szCs w:val="28"/>
              </w:rPr>
              <w:t>30.02.15.113,</w:t>
            </w:r>
            <w:r w:rsidR="009A056C" w:rsidRPr="00863E6A">
              <w:rPr>
                <w:sz w:val="28"/>
                <w:szCs w:val="28"/>
              </w:rPr>
              <w:t xml:space="preserve"> </w:t>
            </w:r>
            <w:r w:rsidRPr="00863E6A">
              <w:rPr>
                <w:sz w:val="28"/>
                <w:szCs w:val="28"/>
              </w:rPr>
              <w:t>30.02.15.214</w:t>
            </w:r>
            <w:r w:rsidR="00777986" w:rsidRPr="00863E6A">
              <w:rPr>
                <w:sz w:val="28"/>
                <w:szCs w:val="28"/>
              </w:rPr>
              <w:t>,</w:t>
            </w:r>
            <w:r w:rsidR="00CB5951" w:rsidRPr="00863E6A">
              <w:rPr>
                <w:sz w:val="28"/>
                <w:szCs w:val="28"/>
              </w:rPr>
              <w:t xml:space="preserve">  </w:t>
            </w:r>
            <w:r w:rsidRPr="00863E6A">
              <w:rPr>
                <w:sz w:val="28"/>
                <w:szCs w:val="28"/>
              </w:rPr>
              <w:t>30.02.15.215,</w:t>
            </w:r>
            <w:r w:rsidR="009A056C" w:rsidRPr="00863E6A">
              <w:rPr>
                <w:sz w:val="28"/>
                <w:szCs w:val="28"/>
              </w:rPr>
              <w:t xml:space="preserve"> </w:t>
            </w:r>
            <w:r w:rsidRPr="00863E6A">
              <w:rPr>
                <w:sz w:val="28"/>
                <w:szCs w:val="28"/>
              </w:rPr>
              <w:t>30.02.15.217</w:t>
            </w:r>
            <w:r w:rsidR="00CB5951" w:rsidRPr="00863E6A">
              <w:rPr>
                <w:sz w:val="28"/>
                <w:szCs w:val="28"/>
              </w:rPr>
              <w:t xml:space="preserve"> – </w:t>
            </w:r>
            <w:r w:rsidRPr="00863E6A">
              <w:rPr>
                <w:sz w:val="28"/>
                <w:szCs w:val="28"/>
              </w:rPr>
              <w:t>30.02.15.31</w:t>
            </w:r>
            <w:r w:rsidR="00777986" w:rsidRPr="00863E6A">
              <w:rPr>
                <w:sz w:val="28"/>
                <w:szCs w:val="28"/>
              </w:rPr>
              <w:t>0</w:t>
            </w:r>
            <w:r w:rsidRPr="00863E6A">
              <w:rPr>
                <w:sz w:val="28"/>
                <w:szCs w:val="28"/>
              </w:rPr>
              <w:t>,</w:t>
            </w:r>
            <w:r w:rsidR="009A056C" w:rsidRPr="00863E6A">
              <w:rPr>
                <w:sz w:val="28"/>
                <w:szCs w:val="28"/>
              </w:rPr>
              <w:t xml:space="preserve"> </w:t>
            </w:r>
            <w:r w:rsidRPr="00863E6A">
              <w:rPr>
                <w:sz w:val="28"/>
                <w:szCs w:val="28"/>
              </w:rPr>
              <w:t>30.02.16.117</w:t>
            </w:r>
            <w:r w:rsidR="00C11CDB" w:rsidRPr="00863E6A">
              <w:rPr>
                <w:sz w:val="28"/>
                <w:szCs w:val="28"/>
              </w:rPr>
              <w:t>,</w:t>
            </w:r>
            <w:r w:rsidR="00CB5951" w:rsidRPr="00863E6A">
              <w:rPr>
                <w:sz w:val="28"/>
                <w:szCs w:val="28"/>
              </w:rPr>
              <w:t xml:space="preserve"> </w:t>
            </w:r>
            <w:r w:rsidRPr="00863E6A">
              <w:rPr>
                <w:sz w:val="28"/>
                <w:szCs w:val="28"/>
              </w:rPr>
              <w:t>30.02.16.118,</w:t>
            </w:r>
            <w:r w:rsidR="009A056C" w:rsidRPr="00863E6A">
              <w:rPr>
                <w:sz w:val="28"/>
                <w:szCs w:val="28"/>
              </w:rPr>
              <w:t xml:space="preserve"> </w:t>
            </w:r>
            <w:r w:rsidRPr="00863E6A">
              <w:rPr>
                <w:sz w:val="28"/>
                <w:szCs w:val="28"/>
              </w:rPr>
              <w:t>30.02.16.130</w:t>
            </w:r>
            <w:r w:rsidR="00CB5951" w:rsidRPr="00863E6A">
              <w:rPr>
                <w:sz w:val="28"/>
                <w:szCs w:val="28"/>
              </w:rPr>
              <w:t xml:space="preserve"> – </w:t>
            </w:r>
            <w:r w:rsidRPr="00863E6A">
              <w:rPr>
                <w:sz w:val="28"/>
                <w:szCs w:val="28"/>
              </w:rPr>
              <w:t>30.02.16.14</w:t>
            </w:r>
            <w:r w:rsidR="00C11CDB" w:rsidRPr="00863E6A">
              <w:rPr>
                <w:sz w:val="28"/>
                <w:szCs w:val="28"/>
              </w:rPr>
              <w:t>0</w:t>
            </w:r>
            <w:r w:rsidRPr="00863E6A">
              <w:rPr>
                <w:sz w:val="28"/>
                <w:szCs w:val="28"/>
              </w:rPr>
              <w:t>,</w:t>
            </w:r>
            <w:r w:rsidR="009A056C" w:rsidRPr="00863E6A">
              <w:rPr>
                <w:sz w:val="28"/>
                <w:szCs w:val="28"/>
              </w:rPr>
              <w:t xml:space="preserve"> </w:t>
            </w:r>
            <w:r w:rsidRPr="00863E6A">
              <w:rPr>
                <w:sz w:val="28"/>
                <w:szCs w:val="28"/>
              </w:rPr>
              <w:t>30.02.16.155</w:t>
            </w:r>
            <w:r w:rsidR="00CB5951" w:rsidRPr="00863E6A">
              <w:rPr>
                <w:sz w:val="28"/>
                <w:szCs w:val="28"/>
              </w:rPr>
              <w:t xml:space="preserve"> – </w:t>
            </w:r>
            <w:r w:rsidRPr="00863E6A">
              <w:rPr>
                <w:sz w:val="28"/>
                <w:szCs w:val="28"/>
              </w:rPr>
              <w:t>30.02.16.157,</w:t>
            </w:r>
            <w:r w:rsidR="009A056C" w:rsidRPr="00863E6A">
              <w:rPr>
                <w:sz w:val="28"/>
                <w:szCs w:val="28"/>
              </w:rPr>
              <w:t xml:space="preserve"> </w:t>
            </w:r>
            <w:r w:rsidRPr="00863E6A">
              <w:rPr>
                <w:sz w:val="28"/>
                <w:szCs w:val="28"/>
              </w:rPr>
              <w:t>30.02.16.190</w:t>
            </w:r>
            <w:r w:rsidR="00CB5951" w:rsidRPr="00863E6A">
              <w:rPr>
                <w:sz w:val="28"/>
                <w:szCs w:val="28"/>
              </w:rPr>
              <w:t xml:space="preserve"> – </w:t>
            </w:r>
            <w:r w:rsidRPr="00863E6A">
              <w:rPr>
                <w:sz w:val="28"/>
                <w:szCs w:val="28"/>
              </w:rPr>
              <w:t>30.02.16.193,</w:t>
            </w:r>
            <w:r w:rsidR="009A056C" w:rsidRPr="00863E6A">
              <w:rPr>
                <w:sz w:val="28"/>
                <w:szCs w:val="28"/>
              </w:rPr>
              <w:t xml:space="preserve"> </w:t>
            </w:r>
            <w:r w:rsidRPr="00863E6A">
              <w:rPr>
                <w:sz w:val="28"/>
                <w:szCs w:val="28"/>
              </w:rPr>
              <w:t>30.02.16.195,</w:t>
            </w:r>
            <w:r w:rsidR="00CB5951" w:rsidRPr="00863E6A">
              <w:rPr>
                <w:sz w:val="28"/>
                <w:szCs w:val="28"/>
              </w:rPr>
              <w:t xml:space="preserve"> </w:t>
            </w:r>
            <w:r w:rsidRPr="00863E6A">
              <w:rPr>
                <w:sz w:val="28"/>
                <w:szCs w:val="28"/>
              </w:rPr>
              <w:t>30.02.16.199,</w:t>
            </w:r>
            <w:r w:rsidR="009A056C" w:rsidRPr="00863E6A">
              <w:rPr>
                <w:sz w:val="28"/>
                <w:szCs w:val="28"/>
              </w:rPr>
              <w:t xml:space="preserve"> </w:t>
            </w:r>
            <w:r w:rsidRPr="00863E6A">
              <w:rPr>
                <w:sz w:val="28"/>
                <w:szCs w:val="28"/>
              </w:rPr>
              <w:t>30.02.17,</w:t>
            </w:r>
            <w:r w:rsidR="00CB5951" w:rsidRPr="00863E6A">
              <w:rPr>
                <w:sz w:val="28"/>
                <w:szCs w:val="28"/>
              </w:rPr>
              <w:t xml:space="preserve"> </w:t>
            </w:r>
            <w:r w:rsidRPr="00863E6A">
              <w:rPr>
                <w:sz w:val="28"/>
                <w:szCs w:val="28"/>
              </w:rPr>
              <w:t>30.02.18,</w:t>
            </w:r>
            <w:r w:rsidR="00CB5951" w:rsidRPr="00863E6A">
              <w:rPr>
                <w:sz w:val="28"/>
                <w:szCs w:val="28"/>
              </w:rPr>
              <w:t xml:space="preserve"> </w:t>
            </w:r>
            <w:r w:rsidRPr="00863E6A">
              <w:rPr>
                <w:sz w:val="28"/>
                <w:szCs w:val="28"/>
              </w:rPr>
              <w:t>30.02.19)</w:t>
            </w:r>
          </w:p>
        </w:tc>
        <w:tc>
          <w:tcPr>
            <w:tcW w:w="5670" w:type="dxa"/>
            <w:tcBorders>
              <w:top w:val="single" w:sz="4" w:space="0" w:color="000000"/>
              <w:left w:val="single" w:sz="4" w:space="0" w:color="000000"/>
              <w:bottom w:val="single" w:sz="4" w:space="0" w:color="000000"/>
              <w:right w:val="single" w:sz="4" w:space="0" w:color="000000"/>
            </w:tcBorders>
          </w:tcPr>
          <w:p w:rsidR="007D5B5A" w:rsidRPr="00C66054" w:rsidRDefault="007D5B5A" w:rsidP="00CB5951">
            <w:pPr>
              <w:pStyle w:val="ConsPlusCell"/>
            </w:pPr>
            <w:r w:rsidRPr="00C66054">
              <w:t>Вычислительная техника, ее части и принадлежности</w:t>
            </w:r>
          </w:p>
          <w:p w:rsidR="007D5B5A" w:rsidRPr="00C66054" w:rsidRDefault="007D5B5A" w:rsidP="00CB5951">
            <w:pPr>
              <w:pStyle w:val="ConsPlusCell"/>
            </w:pPr>
          </w:p>
        </w:tc>
      </w:tr>
      <w:tr w:rsidR="00370AC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370ACA" w:rsidRPr="00863E6A" w:rsidRDefault="00370ACA" w:rsidP="00370ACA">
            <w:pPr>
              <w:pStyle w:val="ConsPlusCell"/>
            </w:pPr>
            <w:r w:rsidRPr="00370ACA">
              <w:t>31.10.50.140</w:t>
            </w:r>
          </w:p>
        </w:tc>
        <w:tc>
          <w:tcPr>
            <w:tcW w:w="5670" w:type="dxa"/>
            <w:tcBorders>
              <w:top w:val="single" w:sz="4" w:space="0" w:color="000000"/>
              <w:left w:val="single" w:sz="4" w:space="0" w:color="000000"/>
              <w:bottom w:val="single" w:sz="4" w:space="0" w:color="000000"/>
              <w:right w:val="single" w:sz="4" w:space="0" w:color="000000"/>
            </w:tcBorders>
          </w:tcPr>
          <w:p w:rsidR="00370ACA" w:rsidRPr="00C66054" w:rsidRDefault="00370ACA" w:rsidP="00370ACA">
            <w:pPr>
              <w:pStyle w:val="ConsPlusCell"/>
            </w:pPr>
            <w:r w:rsidRPr="00370ACA">
              <w:t>Блоки питания для аппаратуры электросвязи, вычислительных машин и их узлов</w:t>
            </w:r>
          </w:p>
        </w:tc>
      </w:tr>
      <w:tr w:rsidR="007D5B5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7D5B5A" w:rsidRPr="00863E6A" w:rsidRDefault="007D5B5A" w:rsidP="00CB5951">
            <w:pPr>
              <w:rPr>
                <w:sz w:val="28"/>
                <w:szCs w:val="28"/>
              </w:rPr>
            </w:pPr>
            <w:r w:rsidRPr="00863E6A">
              <w:rPr>
                <w:sz w:val="28"/>
                <w:szCs w:val="28"/>
              </w:rPr>
              <w:t>33.10</w:t>
            </w:r>
          </w:p>
          <w:p w:rsidR="007D5B5A" w:rsidRPr="00863E6A" w:rsidRDefault="007D5B5A" w:rsidP="00CB5951">
            <w:pPr>
              <w:rPr>
                <w:sz w:val="28"/>
                <w:szCs w:val="28"/>
              </w:rPr>
            </w:pPr>
            <w:r w:rsidRPr="00863E6A">
              <w:rPr>
                <w:sz w:val="28"/>
                <w:szCs w:val="28"/>
              </w:rPr>
              <w:t>(кроме</w:t>
            </w:r>
            <w:r w:rsidR="00CB5951" w:rsidRPr="00863E6A">
              <w:rPr>
                <w:sz w:val="28"/>
                <w:szCs w:val="28"/>
              </w:rPr>
              <w:t xml:space="preserve"> </w:t>
            </w:r>
            <w:r w:rsidRPr="00863E6A">
              <w:rPr>
                <w:sz w:val="28"/>
                <w:szCs w:val="28"/>
              </w:rPr>
              <w:t>33.10.11.130,</w:t>
            </w:r>
            <w:r w:rsidR="00CB5951" w:rsidRPr="00863E6A">
              <w:rPr>
                <w:sz w:val="28"/>
                <w:szCs w:val="28"/>
              </w:rPr>
              <w:t xml:space="preserve"> </w:t>
            </w:r>
            <w:r w:rsidRPr="00863E6A">
              <w:rPr>
                <w:sz w:val="28"/>
                <w:szCs w:val="28"/>
              </w:rPr>
              <w:t>33.10.11.160,</w:t>
            </w:r>
            <w:r w:rsidR="00CB5951" w:rsidRPr="00863E6A">
              <w:rPr>
                <w:sz w:val="28"/>
                <w:szCs w:val="28"/>
              </w:rPr>
              <w:t xml:space="preserve"> </w:t>
            </w:r>
            <w:r w:rsidRPr="00863E6A">
              <w:rPr>
                <w:sz w:val="28"/>
                <w:szCs w:val="28"/>
              </w:rPr>
              <w:t>33.10.12.190,</w:t>
            </w:r>
            <w:r w:rsidR="009A056C" w:rsidRPr="00863E6A">
              <w:rPr>
                <w:sz w:val="28"/>
                <w:szCs w:val="28"/>
              </w:rPr>
              <w:t xml:space="preserve"> </w:t>
            </w:r>
            <w:r w:rsidRPr="00863E6A">
              <w:rPr>
                <w:sz w:val="28"/>
                <w:szCs w:val="28"/>
              </w:rPr>
              <w:t>33.10.14.190,</w:t>
            </w:r>
            <w:r w:rsidR="00CB5951" w:rsidRPr="00863E6A">
              <w:rPr>
                <w:sz w:val="28"/>
                <w:szCs w:val="28"/>
              </w:rPr>
              <w:t xml:space="preserve"> </w:t>
            </w:r>
            <w:r w:rsidRPr="00863E6A">
              <w:rPr>
                <w:sz w:val="28"/>
                <w:szCs w:val="28"/>
              </w:rPr>
              <w:t>33.10.15.910,</w:t>
            </w:r>
          </w:p>
          <w:p w:rsidR="009A056C" w:rsidRPr="00863E6A" w:rsidRDefault="007D5B5A" w:rsidP="00C11CDB">
            <w:pPr>
              <w:rPr>
                <w:sz w:val="28"/>
                <w:szCs w:val="28"/>
              </w:rPr>
            </w:pPr>
            <w:r w:rsidRPr="00863E6A">
              <w:rPr>
                <w:sz w:val="28"/>
                <w:szCs w:val="28"/>
              </w:rPr>
              <w:t>33.10.16.190</w:t>
            </w:r>
            <w:r w:rsidR="00C11CDB" w:rsidRPr="00863E6A">
              <w:rPr>
                <w:sz w:val="28"/>
                <w:szCs w:val="28"/>
              </w:rPr>
              <w:t xml:space="preserve">, </w:t>
            </w:r>
            <w:r w:rsidRPr="00863E6A">
              <w:rPr>
                <w:sz w:val="28"/>
                <w:szCs w:val="28"/>
              </w:rPr>
              <w:t>33.10.17,</w:t>
            </w:r>
            <w:r w:rsidR="00CB5951" w:rsidRPr="00863E6A">
              <w:rPr>
                <w:sz w:val="28"/>
                <w:szCs w:val="28"/>
              </w:rPr>
              <w:t xml:space="preserve"> </w:t>
            </w:r>
            <w:r w:rsidRPr="00863E6A">
              <w:rPr>
                <w:sz w:val="28"/>
                <w:szCs w:val="28"/>
              </w:rPr>
              <w:t>33.10.18.210</w:t>
            </w:r>
            <w:r w:rsidR="00CB5951" w:rsidRPr="00863E6A">
              <w:rPr>
                <w:sz w:val="28"/>
                <w:szCs w:val="28"/>
              </w:rPr>
              <w:t xml:space="preserve"> – </w:t>
            </w:r>
            <w:r w:rsidR="00C11CDB" w:rsidRPr="00863E6A">
              <w:rPr>
                <w:sz w:val="28"/>
                <w:szCs w:val="28"/>
              </w:rPr>
              <w:t>33.10.18.310</w:t>
            </w:r>
            <w:r w:rsidRPr="00863E6A">
              <w:rPr>
                <w:sz w:val="28"/>
                <w:szCs w:val="28"/>
              </w:rPr>
              <w:t>,</w:t>
            </w:r>
            <w:r w:rsidR="00CB5951" w:rsidRPr="00863E6A">
              <w:rPr>
                <w:sz w:val="28"/>
                <w:szCs w:val="28"/>
              </w:rPr>
              <w:t xml:space="preserve"> </w:t>
            </w:r>
            <w:r w:rsidRPr="00863E6A">
              <w:rPr>
                <w:sz w:val="28"/>
                <w:szCs w:val="28"/>
              </w:rPr>
              <w:t>33.10.20.113</w:t>
            </w:r>
            <w:r w:rsidR="00CB5951" w:rsidRPr="00863E6A">
              <w:rPr>
                <w:sz w:val="28"/>
                <w:szCs w:val="28"/>
              </w:rPr>
              <w:t xml:space="preserve"> –</w:t>
            </w:r>
            <w:r w:rsidR="00C11CDB" w:rsidRPr="00863E6A">
              <w:rPr>
                <w:sz w:val="28"/>
                <w:szCs w:val="28"/>
              </w:rPr>
              <w:t xml:space="preserve"> </w:t>
            </w:r>
            <w:r w:rsidRPr="00863E6A">
              <w:rPr>
                <w:sz w:val="28"/>
                <w:szCs w:val="28"/>
              </w:rPr>
              <w:t>33.10.20.310,</w:t>
            </w:r>
            <w:r w:rsidR="00CB5951" w:rsidRPr="00863E6A">
              <w:rPr>
                <w:sz w:val="28"/>
                <w:szCs w:val="28"/>
              </w:rPr>
              <w:t xml:space="preserve"> </w:t>
            </w:r>
            <w:r w:rsidRPr="00863E6A">
              <w:rPr>
                <w:sz w:val="28"/>
                <w:szCs w:val="28"/>
              </w:rPr>
              <w:lastRenderedPageBreak/>
              <w:t>33.10.9)</w:t>
            </w:r>
          </w:p>
        </w:tc>
        <w:tc>
          <w:tcPr>
            <w:tcW w:w="5670" w:type="dxa"/>
            <w:tcBorders>
              <w:top w:val="single" w:sz="4" w:space="0" w:color="000000"/>
              <w:left w:val="single" w:sz="4" w:space="0" w:color="000000"/>
              <w:bottom w:val="single" w:sz="4" w:space="0" w:color="000000"/>
              <w:right w:val="single" w:sz="4" w:space="0" w:color="000000"/>
            </w:tcBorders>
          </w:tcPr>
          <w:p w:rsidR="007D5B5A" w:rsidRPr="00C66054" w:rsidRDefault="007D5B5A" w:rsidP="007D5B5A">
            <w:pPr>
              <w:pStyle w:val="ConsPlusCell"/>
            </w:pPr>
            <w:r w:rsidRPr="00C66054">
              <w:lastRenderedPageBreak/>
              <w:t>Изделия медицинские, включая хирургическое оборудование, ортопедические приспособления</w:t>
            </w:r>
          </w:p>
        </w:tc>
      </w:tr>
      <w:tr w:rsidR="007D5B5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7D5B5A" w:rsidRPr="00863E6A" w:rsidRDefault="007D5B5A" w:rsidP="00CB5951">
            <w:pPr>
              <w:rPr>
                <w:sz w:val="28"/>
                <w:szCs w:val="28"/>
              </w:rPr>
            </w:pPr>
            <w:r w:rsidRPr="00863E6A">
              <w:rPr>
                <w:sz w:val="28"/>
                <w:szCs w:val="28"/>
              </w:rPr>
              <w:lastRenderedPageBreak/>
              <w:t>34.10</w:t>
            </w:r>
          </w:p>
          <w:p w:rsidR="007D5B5A" w:rsidRPr="00863E6A" w:rsidRDefault="007D5B5A" w:rsidP="007124A6">
            <w:pPr>
              <w:rPr>
                <w:sz w:val="28"/>
                <w:szCs w:val="28"/>
              </w:rPr>
            </w:pPr>
            <w:r w:rsidRPr="00863E6A">
              <w:rPr>
                <w:sz w:val="28"/>
                <w:szCs w:val="28"/>
              </w:rPr>
              <w:t>(кроме 34.10.1,</w:t>
            </w:r>
            <w:r w:rsidR="00CB5951" w:rsidRPr="00863E6A">
              <w:rPr>
                <w:sz w:val="28"/>
                <w:szCs w:val="28"/>
              </w:rPr>
              <w:t xml:space="preserve"> </w:t>
            </w:r>
            <w:r w:rsidRPr="00863E6A">
              <w:rPr>
                <w:sz w:val="28"/>
                <w:szCs w:val="28"/>
              </w:rPr>
              <w:t>34.10.9)</w:t>
            </w:r>
          </w:p>
        </w:tc>
        <w:tc>
          <w:tcPr>
            <w:tcW w:w="5670" w:type="dxa"/>
            <w:tcBorders>
              <w:top w:val="single" w:sz="4" w:space="0" w:color="000000"/>
              <w:left w:val="single" w:sz="4" w:space="0" w:color="000000"/>
              <w:bottom w:val="single" w:sz="4" w:space="0" w:color="000000"/>
              <w:right w:val="single" w:sz="4" w:space="0" w:color="000000"/>
            </w:tcBorders>
          </w:tcPr>
          <w:p w:rsidR="007D5B5A" w:rsidRPr="00C66054" w:rsidRDefault="007D5B5A" w:rsidP="00CB5951">
            <w:pPr>
              <w:pStyle w:val="ConsPlusCell"/>
            </w:pPr>
            <w:r w:rsidRPr="00C66054">
              <w:t>Средства автотранспортные</w:t>
            </w:r>
          </w:p>
          <w:p w:rsidR="007D5B5A" w:rsidRPr="00C66054" w:rsidRDefault="007D5B5A" w:rsidP="00CB5951">
            <w:pPr>
              <w:pStyle w:val="ConsPlusCell"/>
            </w:pPr>
          </w:p>
        </w:tc>
      </w:tr>
      <w:tr w:rsidR="007D5B5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7D5B5A" w:rsidRPr="00863E6A" w:rsidRDefault="007D5B5A" w:rsidP="00CB5951">
            <w:pPr>
              <w:rPr>
                <w:sz w:val="28"/>
                <w:szCs w:val="28"/>
              </w:rPr>
            </w:pPr>
            <w:r w:rsidRPr="00863E6A">
              <w:rPr>
                <w:sz w:val="28"/>
                <w:szCs w:val="28"/>
              </w:rPr>
              <w:t>34.20</w:t>
            </w:r>
          </w:p>
          <w:p w:rsidR="007D5B5A" w:rsidRPr="00863E6A" w:rsidRDefault="007D5B5A" w:rsidP="00CB5951">
            <w:pPr>
              <w:rPr>
                <w:sz w:val="28"/>
                <w:szCs w:val="28"/>
              </w:rPr>
            </w:pPr>
            <w:r w:rsidRPr="00863E6A">
              <w:rPr>
                <w:sz w:val="28"/>
                <w:szCs w:val="28"/>
              </w:rPr>
              <w:t>(кроме</w:t>
            </w:r>
            <w:r w:rsidR="00CB5951" w:rsidRPr="00863E6A">
              <w:rPr>
                <w:sz w:val="28"/>
                <w:szCs w:val="28"/>
              </w:rPr>
              <w:t xml:space="preserve"> </w:t>
            </w:r>
            <w:r w:rsidRPr="00863E6A">
              <w:rPr>
                <w:sz w:val="28"/>
                <w:szCs w:val="28"/>
              </w:rPr>
              <w:t>34.20.7,</w:t>
            </w:r>
            <w:r w:rsidR="00CB5951" w:rsidRPr="00863E6A">
              <w:rPr>
                <w:sz w:val="28"/>
                <w:szCs w:val="28"/>
              </w:rPr>
              <w:t xml:space="preserve"> </w:t>
            </w:r>
            <w:r w:rsidRPr="00863E6A">
              <w:rPr>
                <w:sz w:val="28"/>
                <w:szCs w:val="28"/>
              </w:rPr>
              <w:t>34.20.8,</w:t>
            </w:r>
            <w:r w:rsidR="00CB5951" w:rsidRPr="00863E6A">
              <w:rPr>
                <w:sz w:val="28"/>
                <w:szCs w:val="28"/>
              </w:rPr>
              <w:t xml:space="preserve"> </w:t>
            </w:r>
            <w:r w:rsidRPr="00863E6A">
              <w:rPr>
                <w:sz w:val="28"/>
                <w:szCs w:val="28"/>
              </w:rPr>
              <w:t>34.20.9)</w:t>
            </w:r>
          </w:p>
        </w:tc>
        <w:tc>
          <w:tcPr>
            <w:tcW w:w="5670" w:type="dxa"/>
            <w:tcBorders>
              <w:top w:val="single" w:sz="4" w:space="0" w:color="000000"/>
              <w:left w:val="single" w:sz="4" w:space="0" w:color="000000"/>
              <w:bottom w:val="single" w:sz="4" w:space="0" w:color="000000"/>
              <w:right w:val="single" w:sz="4" w:space="0" w:color="000000"/>
            </w:tcBorders>
          </w:tcPr>
          <w:p w:rsidR="007D5B5A" w:rsidRPr="00C66054" w:rsidRDefault="007D5B5A" w:rsidP="00CB5951">
            <w:pPr>
              <w:pStyle w:val="ConsPlusCell"/>
            </w:pPr>
            <w:r w:rsidRPr="00C66054">
              <w:t>Кузова (корпуса) для автотранспортных средств; прицепы и полуприцепы</w:t>
            </w:r>
          </w:p>
          <w:p w:rsidR="007D5B5A" w:rsidRPr="00C66054" w:rsidRDefault="007D5B5A" w:rsidP="00CB5951">
            <w:pPr>
              <w:adjustRightInd w:val="0"/>
              <w:rPr>
                <w:sz w:val="28"/>
                <w:szCs w:val="28"/>
              </w:rPr>
            </w:pPr>
          </w:p>
        </w:tc>
      </w:tr>
      <w:tr w:rsidR="00833F2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833F2A" w:rsidRPr="00863E6A" w:rsidRDefault="00833F2A" w:rsidP="00CF3675">
            <w:pPr>
              <w:rPr>
                <w:sz w:val="28"/>
                <w:szCs w:val="28"/>
              </w:rPr>
            </w:pPr>
            <w:r w:rsidRPr="00863E6A">
              <w:rPr>
                <w:sz w:val="28"/>
                <w:szCs w:val="28"/>
              </w:rPr>
              <w:t>45</w:t>
            </w:r>
          </w:p>
          <w:p w:rsidR="00833F2A" w:rsidRPr="00863E6A" w:rsidRDefault="00833F2A" w:rsidP="00437913">
            <w:pPr>
              <w:rPr>
                <w:sz w:val="28"/>
                <w:szCs w:val="28"/>
              </w:rPr>
            </w:pPr>
            <w:r w:rsidRPr="00863E6A">
              <w:rPr>
                <w:sz w:val="28"/>
                <w:szCs w:val="28"/>
              </w:rPr>
              <w:t>(кроме 45.41.1, 45.43.1, 45.43.23, 45.43.30, 45.44, 45.45.11, 45.45.12, 45.45.13)</w:t>
            </w:r>
          </w:p>
        </w:tc>
        <w:tc>
          <w:tcPr>
            <w:tcW w:w="5670" w:type="dxa"/>
            <w:tcBorders>
              <w:top w:val="single" w:sz="4" w:space="0" w:color="000000"/>
              <w:left w:val="single" w:sz="4" w:space="0" w:color="000000"/>
              <w:bottom w:val="single" w:sz="4" w:space="0" w:color="000000"/>
              <w:right w:val="single" w:sz="4" w:space="0" w:color="000000"/>
            </w:tcBorders>
          </w:tcPr>
          <w:p w:rsidR="00833F2A" w:rsidRPr="00CB5951" w:rsidRDefault="00833F2A" w:rsidP="00CF3675">
            <w:pPr>
              <w:pStyle w:val="ConsPlusCell"/>
            </w:pPr>
            <w:r w:rsidRPr="00CB5951">
              <w:t>Работы строительные</w:t>
            </w:r>
          </w:p>
        </w:tc>
      </w:tr>
      <w:tr w:rsidR="00833F2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833F2A" w:rsidRPr="00863E6A" w:rsidRDefault="00833F2A" w:rsidP="00CB5951">
            <w:pPr>
              <w:rPr>
                <w:sz w:val="28"/>
                <w:szCs w:val="28"/>
              </w:rPr>
            </w:pPr>
            <w:r w:rsidRPr="00863E6A">
              <w:rPr>
                <w:sz w:val="28"/>
                <w:szCs w:val="28"/>
              </w:rPr>
              <w:t>65.12.10.130</w:t>
            </w:r>
          </w:p>
        </w:tc>
        <w:tc>
          <w:tcPr>
            <w:tcW w:w="5670" w:type="dxa"/>
            <w:tcBorders>
              <w:top w:val="single" w:sz="4" w:space="0" w:color="000000"/>
              <w:left w:val="single" w:sz="4" w:space="0" w:color="000000"/>
              <w:bottom w:val="single" w:sz="4" w:space="0" w:color="000000"/>
              <w:right w:val="single" w:sz="4" w:space="0" w:color="000000"/>
            </w:tcBorders>
          </w:tcPr>
          <w:p w:rsidR="00833F2A" w:rsidRPr="00C66054" w:rsidRDefault="00833F2A" w:rsidP="00CB5951">
            <w:pPr>
              <w:pStyle w:val="ConsPlusCell"/>
            </w:pPr>
            <w:r w:rsidRPr="00C66054">
              <w:t xml:space="preserve">Услуги </w:t>
            </w:r>
            <w:r>
              <w:t>по предоставлению кредитов</w:t>
            </w:r>
          </w:p>
        </w:tc>
      </w:tr>
      <w:tr w:rsidR="00833F2A" w:rsidRPr="003C5CF3"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833F2A" w:rsidRPr="00863E6A" w:rsidRDefault="00833F2A" w:rsidP="00CB5951">
            <w:pPr>
              <w:rPr>
                <w:sz w:val="28"/>
                <w:szCs w:val="28"/>
              </w:rPr>
            </w:pPr>
            <w:r w:rsidRPr="00863E6A">
              <w:rPr>
                <w:sz w:val="28"/>
                <w:szCs w:val="28"/>
              </w:rPr>
              <w:t>72.21.1</w:t>
            </w:r>
          </w:p>
          <w:p w:rsidR="00833F2A" w:rsidRPr="00863E6A" w:rsidRDefault="00833F2A" w:rsidP="00CB5951">
            <w:pPr>
              <w:rPr>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833F2A" w:rsidRPr="00C66054" w:rsidRDefault="00833F2A" w:rsidP="00CB5951">
            <w:pPr>
              <w:pStyle w:val="ConsPlusCell"/>
            </w:pPr>
            <w:r w:rsidRPr="00C66054">
              <w:t>Обеспечение программное и услуги, связанные с его производством</w:t>
            </w:r>
          </w:p>
        </w:tc>
      </w:tr>
      <w:tr w:rsidR="00833F2A" w:rsidRPr="00CB5951" w:rsidTr="009A056C">
        <w:trPr>
          <w:gridBefore w:val="1"/>
          <w:wBefore w:w="6" w:type="dxa"/>
          <w:trHeight w:val="203"/>
        </w:trPr>
        <w:tc>
          <w:tcPr>
            <w:tcW w:w="3788" w:type="dxa"/>
            <w:tcBorders>
              <w:top w:val="single" w:sz="4" w:space="0" w:color="000000"/>
              <w:left w:val="single" w:sz="4" w:space="0" w:color="000000"/>
              <w:bottom w:val="single" w:sz="4" w:space="0" w:color="000000"/>
              <w:right w:val="single" w:sz="4" w:space="0" w:color="000000"/>
            </w:tcBorders>
          </w:tcPr>
          <w:p w:rsidR="00833F2A" w:rsidRPr="00863E6A" w:rsidRDefault="00833F2A" w:rsidP="00CF3675">
            <w:pPr>
              <w:rPr>
                <w:sz w:val="28"/>
                <w:szCs w:val="28"/>
              </w:rPr>
            </w:pPr>
            <w:r w:rsidRPr="00863E6A">
              <w:rPr>
                <w:sz w:val="28"/>
                <w:szCs w:val="28"/>
              </w:rPr>
              <w:t>74.20</w:t>
            </w:r>
          </w:p>
          <w:p w:rsidR="00833F2A" w:rsidRPr="00863E6A" w:rsidRDefault="00833F2A" w:rsidP="00CF3675">
            <w:pPr>
              <w:rPr>
                <w:sz w:val="28"/>
                <w:szCs w:val="28"/>
              </w:rPr>
            </w:pPr>
            <w:r w:rsidRPr="00863E6A">
              <w:rPr>
                <w:sz w:val="28"/>
                <w:szCs w:val="28"/>
              </w:rPr>
              <w:t>(кроме 74.20.10.110, 74.20.5, 74.20.6, 74.20.7)</w:t>
            </w:r>
          </w:p>
        </w:tc>
        <w:tc>
          <w:tcPr>
            <w:tcW w:w="5670" w:type="dxa"/>
            <w:tcBorders>
              <w:top w:val="single" w:sz="4" w:space="0" w:color="000000"/>
              <w:left w:val="single" w:sz="4" w:space="0" w:color="000000"/>
              <w:bottom w:val="single" w:sz="4" w:space="0" w:color="000000"/>
              <w:right w:val="single" w:sz="4" w:space="0" w:color="000000"/>
            </w:tcBorders>
          </w:tcPr>
          <w:p w:rsidR="00833F2A" w:rsidRPr="00C66054" w:rsidRDefault="00833F2A" w:rsidP="00CF3675">
            <w:pPr>
              <w:pStyle w:val="ConsPlusCell"/>
            </w:pPr>
            <w:r w:rsidRPr="00C66054">
              <w:t>Услуги в области архитектуры, инженерно-технического проектирования и смежных областях</w:t>
            </w:r>
          </w:p>
        </w:tc>
      </w:tr>
    </w:tbl>
    <w:p w:rsidR="000C2D1C" w:rsidRDefault="000C2D1C" w:rsidP="000C2D1C">
      <w:pPr>
        <w:adjustRightInd w:val="0"/>
        <w:ind w:firstLine="540"/>
        <w:jc w:val="both"/>
        <w:rPr>
          <w:sz w:val="24"/>
          <w:szCs w:val="24"/>
        </w:rPr>
      </w:pPr>
    </w:p>
    <w:p w:rsidR="000C2D1C" w:rsidRPr="0068461C" w:rsidRDefault="000C2D1C" w:rsidP="00355F66">
      <w:pPr>
        <w:adjustRightInd w:val="0"/>
        <w:jc w:val="both"/>
        <w:rPr>
          <w:sz w:val="24"/>
          <w:szCs w:val="24"/>
        </w:rPr>
      </w:pPr>
      <w:r w:rsidRPr="0068461C">
        <w:rPr>
          <w:sz w:val="24"/>
          <w:szCs w:val="24"/>
        </w:rPr>
        <w:t>Примечание. Перечень не распространяется:</w:t>
      </w:r>
    </w:p>
    <w:p w:rsidR="000C2D1C" w:rsidRPr="0068461C" w:rsidRDefault="000C2D1C" w:rsidP="000C2D1C">
      <w:pPr>
        <w:adjustRightInd w:val="0"/>
        <w:ind w:firstLine="540"/>
        <w:jc w:val="both"/>
        <w:rPr>
          <w:sz w:val="24"/>
          <w:szCs w:val="24"/>
        </w:rPr>
      </w:pPr>
      <w:r w:rsidRPr="0068461C">
        <w:rPr>
          <w:sz w:val="24"/>
          <w:szCs w:val="24"/>
        </w:rPr>
        <w:t>на заказчика Кировское областное госуд</w:t>
      </w:r>
      <w:r w:rsidR="00355F66">
        <w:rPr>
          <w:sz w:val="24"/>
          <w:szCs w:val="24"/>
        </w:rPr>
        <w:t>арственное казенное учреждение «</w:t>
      </w:r>
      <w:r w:rsidRPr="0068461C">
        <w:rPr>
          <w:sz w:val="24"/>
          <w:szCs w:val="24"/>
        </w:rPr>
        <w:t>Управление по газификации и инженерной инфраструктуре</w:t>
      </w:r>
      <w:r w:rsidR="00355F66">
        <w:rPr>
          <w:sz w:val="24"/>
          <w:szCs w:val="24"/>
        </w:rPr>
        <w:t>»</w:t>
      </w:r>
      <w:r w:rsidRPr="0068461C">
        <w:rPr>
          <w:sz w:val="24"/>
          <w:szCs w:val="24"/>
        </w:rPr>
        <w:t>;</w:t>
      </w:r>
    </w:p>
    <w:p w:rsidR="00CB5951" w:rsidRPr="00BC12D4" w:rsidRDefault="00CB5951" w:rsidP="00CB5951">
      <w:pPr>
        <w:pStyle w:val="ConsPlusNormal"/>
        <w:ind w:firstLine="540"/>
        <w:jc w:val="both"/>
        <w:rPr>
          <w:rFonts w:ascii="Times New Roman" w:eastAsia="Times New Roman" w:hAnsi="Times New Roman" w:cs="Times New Roman"/>
          <w:sz w:val="24"/>
          <w:szCs w:val="24"/>
        </w:rPr>
      </w:pPr>
      <w:r w:rsidRPr="00BC12D4">
        <w:rPr>
          <w:rFonts w:ascii="Times New Roman" w:eastAsia="Times New Roman" w:hAnsi="Times New Roman" w:cs="Times New Roman"/>
          <w:sz w:val="24"/>
          <w:szCs w:val="24"/>
        </w:rPr>
        <w:t xml:space="preserve">на заказчика Кировское областное государственное казенное учреждение "Служба хозяйственного обеспечения администрации Правительства Кировской области" при закупках работ, включенных в </w:t>
      </w:r>
      <w:hyperlink r:id="rId9" w:history="1">
        <w:r w:rsidRPr="00BC12D4">
          <w:rPr>
            <w:rFonts w:ascii="Times New Roman" w:eastAsia="Times New Roman" w:hAnsi="Times New Roman" w:cs="Times New Roman"/>
            <w:sz w:val="24"/>
            <w:szCs w:val="24"/>
          </w:rPr>
          <w:t xml:space="preserve">подгруппы 45.11.2, 45.21.4, 45.22.1, 45.22.2, 45.23.1, 45.25.3, 45.31.1, 45.31.2, 45.31.4, </w:t>
        </w:r>
      </w:hyperlink>
      <w:r w:rsidRPr="00BC12D4">
        <w:rPr>
          <w:rFonts w:ascii="Times New Roman" w:eastAsia="Times New Roman" w:hAnsi="Times New Roman" w:cs="Times New Roman"/>
          <w:sz w:val="24"/>
          <w:szCs w:val="24"/>
        </w:rPr>
        <w:t>45.32.1, 45.33.1, 45.33.2, 45.34.3, 45.41.1, 45.42.1, 45.43.2, 45.43.3, 45.43.3, 45.44.1, 45.44.2, 45.45.1</w:t>
      </w:r>
      <w:r>
        <w:rPr>
          <w:rFonts w:ascii="Times New Roman" w:eastAsia="Times New Roman" w:hAnsi="Times New Roman" w:cs="Times New Roman"/>
          <w:sz w:val="24"/>
          <w:szCs w:val="24"/>
        </w:rPr>
        <w:t>,</w:t>
      </w:r>
      <w:r w:rsidRPr="00BC12D4">
        <w:rPr>
          <w:rFonts w:ascii="Times New Roman" w:eastAsia="Times New Roman" w:hAnsi="Times New Roman" w:cs="Times New Roman"/>
          <w:sz w:val="24"/>
          <w:szCs w:val="24"/>
        </w:rPr>
        <w:t xml:space="preserve"> 74.20.3, 74.20.4 ОКПД</w:t>
      </w:r>
      <w:r>
        <w:rPr>
          <w:rFonts w:ascii="Times New Roman" w:eastAsia="Times New Roman" w:hAnsi="Times New Roman" w:cs="Times New Roman"/>
          <w:sz w:val="24"/>
          <w:szCs w:val="24"/>
        </w:rPr>
        <w:t>.</w:t>
      </w:r>
    </w:p>
    <w:p w:rsidR="00285CA0" w:rsidRPr="0026785A" w:rsidRDefault="00285CA0" w:rsidP="00B41B97">
      <w:pPr>
        <w:adjustRightInd w:val="0"/>
        <w:spacing w:before="120"/>
        <w:ind w:firstLine="720"/>
        <w:jc w:val="both"/>
      </w:pPr>
    </w:p>
    <w:p w:rsidR="00212E5D" w:rsidRDefault="00212E5D" w:rsidP="00B41B97"/>
    <w:p w:rsidR="00212E5D" w:rsidRDefault="0014095C" w:rsidP="0014095C">
      <w:pPr>
        <w:pStyle w:val="11"/>
        <w:spacing w:after="0" w:line="240" w:lineRule="auto"/>
        <w:ind w:firstLine="0"/>
        <w:jc w:val="center"/>
        <w:rPr>
          <w:sz w:val="22"/>
          <w:szCs w:val="22"/>
        </w:rPr>
      </w:pPr>
      <w:r>
        <w:rPr>
          <w:sz w:val="22"/>
          <w:szCs w:val="22"/>
        </w:rPr>
        <w:t>__________________</w:t>
      </w:r>
    </w:p>
    <w:sectPr w:rsidR="00212E5D" w:rsidSect="00E4221F">
      <w:headerReference w:type="default" r:id="rId10"/>
      <w:pgSz w:w="11907" w:h="16840" w:code="9"/>
      <w:pgMar w:top="1418" w:right="851" w:bottom="1134" w:left="1701"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8AC" w:rsidRDefault="006D48AC">
      <w:r>
        <w:separator/>
      </w:r>
    </w:p>
  </w:endnote>
  <w:endnote w:type="continuationSeparator" w:id="0">
    <w:p w:rsidR="006D48AC" w:rsidRDefault="006D4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8AC" w:rsidRDefault="006D48AC">
      <w:r>
        <w:separator/>
      </w:r>
    </w:p>
  </w:footnote>
  <w:footnote w:type="continuationSeparator" w:id="0">
    <w:p w:rsidR="006D48AC" w:rsidRDefault="006D4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675" w:rsidRDefault="00CF3675">
    <w:pPr>
      <w:pStyle w:val="a8"/>
      <w:framePr w:w="369" w:wrap="auto" w:vAnchor="text" w:hAnchor="page" w:x="6193" w:y="14"/>
      <w:rPr>
        <w:rStyle w:val="a7"/>
      </w:rPr>
    </w:pPr>
  </w:p>
  <w:p w:rsidR="00CF3675" w:rsidRDefault="00CF3675">
    <w:pPr>
      <w:pStyle w:val="a8"/>
      <w:jc w:val="center"/>
    </w:pPr>
    <w:r>
      <w:rPr>
        <w:rStyle w:val="a7"/>
      </w:rPr>
      <w:fldChar w:fldCharType="begin"/>
    </w:r>
    <w:r>
      <w:rPr>
        <w:rStyle w:val="a7"/>
      </w:rPr>
      <w:instrText xml:space="preserve"> PAGE </w:instrText>
    </w:r>
    <w:r>
      <w:rPr>
        <w:rStyle w:val="a7"/>
      </w:rPr>
      <w:fldChar w:fldCharType="separate"/>
    </w:r>
    <w:r w:rsidR="00EA1AFB">
      <w:rPr>
        <w:rStyle w:val="a7"/>
        <w:noProof/>
      </w:rPr>
      <w:t>4</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1">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start w:val="1"/>
      <w:numFmt w:val="bullet"/>
      <w:lvlText w:val="o"/>
      <w:lvlJc w:val="left"/>
      <w:pPr>
        <w:tabs>
          <w:tab w:val="num" w:pos="1440"/>
        </w:tabs>
        <w:ind w:left="1440" w:hanging="360"/>
      </w:pPr>
      <w:rPr>
        <w:rFonts w:ascii="Courier New" w:hAnsi="Courier New" w:hint="default"/>
      </w:rPr>
    </w:lvl>
    <w:lvl w:ilvl="2" w:tplc="0D2833FC">
      <w:start w:val="1"/>
      <w:numFmt w:val="bullet"/>
      <w:lvlText w:val=""/>
      <w:lvlJc w:val="left"/>
      <w:pPr>
        <w:tabs>
          <w:tab w:val="num" w:pos="2160"/>
        </w:tabs>
        <w:ind w:left="2160" w:hanging="360"/>
      </w:pPr>
      <w:rPr>
        <w:rFonts w:ascii="Wingdings" w:hAnsi="Wingdings" w:hint="default"/>
      </w:rPr>
    </w:lvl>
    <w:lvl w:ilvl="3" w:tplc="D6BA43F4">
      <w:start w:val="1"/>
      <w:numFmt w:val="bullet"/>
      <w:lvlText w:val=""/>
      <w:lvlJc w:val="left"/>
      <w:pPr>
        <w:tabs>
          <w:tab w:val="num" w:pos="2880"/>
        </w:tabs>
        <w:ind w:left="2880" w:hanging="360"/>
      </w:pPr>
      <w:rPr>
        <w:rFonts w:ascii="Symbol" w:hAnsi="Symbol" w:hint="default"/>
      </w:rPr>
    </w:lvl>
    <w:lvl w:ilvl="4" w:tplc="4984BC82">
      <w:start w:val="1"/>
      <w:numFmt w:val="bullet"/>
      <w:lvlText w:val="o"/>
      <w:lvlJc w:val="left"/>
      <w:pPr>
        <w:tabs>
          <w:tab w:val="num" w:pos="3600"/>
        </w:tabs>
        <w:ind w:left="3600" w:hanging="360"/>
      </w:pPr>
      <w:rPr>
        <w:rFonts w:ascii="Courier New" w:hAnsi="Courier New" w:hint="default"/>
      </w:rPr>
    </w:lvl>
    <w:lvl w:ilvl="5" w:tplc="75AA5BEA">
      <w:start w:val="1"/>
      <w:numFmt w:val="bullet"/>
      <w:lvlText w:val=""/>
      <w:lvlJc w:val="left"/>
      <w:pPr>
        <w:tabs>
          <w:tab w:val="num" w:pos="4320"/>
        </w:tabs>
        <w:ind w:left="4320" w:hanging="360"/>
      </w:pPr>
      <w:rPr>
        <w:rFonts w:ascii="Wingdings" w:hAnsi="Wingdings" w:hint="default"/>
      </w:rPr>
    </w:lvl>
    <w:lvl w:ilvl="6" w:tplc="9A427EBC">
      <w:start w:val="1"/>
      <w:numFmt w:val="bullet"/>
      <w:lvlText w:val=""/>
      <w:lvlJc w:val="left"/>
      <w:pPr>
        <w:tabs>
          <w:tab w:val="num" w:pos="5040"/>
        </w:tabs>
        <w:ind w:left="5040" w:hanging="360"/>
      </w:pPr>
      <w:rPr>
        <w:rFonts w:ascii="Symbol" w:hAnsi="Symbol" w:hint="default"/>
      </w:rPr>
    </w:lvl>
    <w:lvl w:ilvl="7" w:tplc="5C4AFB34">
      <w:start w:val="1"/>
      <w:numFmt w:val="bullet"/>
      <w:lvlText w:val="o"/>
      <w:lvlJc w:val="left"/>
      <w:pPr>
        <w:tabs>
          <w:tab w:val="num" w:pos="5760"/>
        </w:tabs>
        <w:ind w:left="5760" w:hanging="360"/>
      </w:pPr>
      <w:rPr>
        <w:rFonts w:ascii="Courier New" w:hAnsi="Courier New" w:hint="default"/>
      </w:rPr>
    </w:lvl>
    <w:lvl w:ilvl="8" w:tplc="94AAA88C">
      <w:start w:val="1"/>
      <w:numFmt w:val="bullet"/>
      <w:lvlText w:val=""/>
      <w:lvlJc w:val="left"/>
      <w:pPr>
        <w:tabs>
          <w:tab w:val="num" w:pos="6480"/>
        </w:tabs>
        <w:ind w:left="6480" w:hanging="360"/>
      </w:pPr>
      <w:rPr>
        <w:rFonts w:ascii="Wingdings" w:hAnsi="Wingdings" w:hint="default"/>
      </w:rPr>
    </w:lvl>
  </w:abstractNum>
  <w:abstractNum w:abstractNumId="5">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4"/>
  </w:num>
  <w:num w:numId="4">
    <w:abstractNumId w:val="1"/>
  </w:num>
  <w:num w:numId="5">
    <w:abstractNumId w:val="3"/>
  </w:num>
  <w:num w:numId="6">
    <w:abstractNumId w:val="6"/>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A4148"/>
    <w:rsid w:val="0000354E"/>
    <w:rsid w:val="00003FBF"/>
    <w:rsid w:val="00010E01"/>
    <w:rsid w:val="00016115"/>
    <w:rsid w:val="00026DEA"/>
    <w:rsid w:val="000349B9"/>
    <w:rsid w:val="00036FCE"/>
    <w:rsid w:val="000406E7"/>
    <w:rsid w:val="0004242B"/>
    <w:rsid w:val="0004500B"/>
    <w:rsid w:val="000461F6"/>
    <w:rsid w:val="000468BE"/>
    <w:rsid w:val="00054DCE"/>
    <w:rsid w:val="00056029"/>
    <w:rsid w:val="000601D9"/>
    <w:rsid w:val="00060F8C"/>
    <w:rsid w:val="000645CE"/>
    <w:rsid w:val="00065AE8"/>
    <w:rsid w:val="000760BE"/>
    <w:rsid w:val="0008013D"/>
    <w:rsid w:val="000835B7"/>
    <w:rsid w:val="000836C6"/>
    <w:rsid w:val="000850D4"/>
    <w:rsid w:val="00090005"/>
    <w:rsid w:val="00094F9A"/>
    <w:rsid w:val="000A3F7B"/>
    <w:rsid w:val="000C2110"/>
    <w:rsid w:val="000C23BD"/>
    <w:rsid w:val="000C2D1C"/>
    <w:rsid w:val="000D337A"/>
    <w:rsid w:val="000E278C"/>
    <w:rsid w:val="000E55FC"/>
    <w:rsid w:val="000E5B1D"/>
    <w:rsid w:val="000E71E9"/>
    <w:rsid w:val="000F0F25"/>
    <w:rsid w:val="000F1F4F"/>
    <w:rsid w:val="000F2829"/>
    <w:rsid w:val="000F32D7"/>
    <w:rsid w:val="00102FCE"/>
    <w:rsid w:val="001077BF"/>
    <w:rsid w:val="00111621"/>
    <w:rsid w:val="00112816"/>
    <w:rsid w:val="00115E28"/>
    <w:rsid w:val="001213AA"/>
    <w:rsid w:val="001335FA"/>
    <w:rsid w:val="001353B9"/>
    <w:rsid w:val="0013635E"/>
    <w:rsid w:val="001366EB"/>
    <w:rsid w:val="0014095C"/>
    <w:rsid w:val="00140FB9"/>
    <w:rsid w:val="00143607"/>
    <w:rsid w:val="001439E7"/>
    <w:rsid w:val="001449D9"/>
    <w:rsid w:val="00161AA3"/>
    <w:rsid w:val="00161C6A"/>
    <w:rsid w:val="00164778"/>
    <w:rsid w:val="00174644"/>
    <w:rsid w:val="00176BF7"/>
    <w:rsid w:val="00180505"/>
    <w:rsid w:val="00186B1F"/>
    <w:rsid w:val="00187528"/>
    <w:rsid w:val="00191526"/>
    <w:rsid w:val="00194147"/>
    <w:rsid w:val="001A484E"/>
    <w:rsid w:val="001B71DB"/>
    <w:rsid w:val="001C00F0"/>
    <w:rsid w:val="001D0961"/>
    <w:rsid w:val="001D1371"/>
    <w:rsid w:val="001D19E1"/>
    <w:rsid w:val="001D5829"/>
    <w:rsid w:val="001E11B8"/>
    <w:rsid w:val="001E384B"/>
    <w:rsid w:val="001F24E5"/>
    <w:rsid w:val="0020216D"/>
    <w:rsid w:val="00204869"/>
    <w:rsid w:val="0020677C"/>
    <w:rsid w:val="00212113"/>
    <w:rsid w:val="00212A12"/>
    <w:rsid w:val="00212E5D"/>
    <w:rsid w:val="00215645"/>
    <w:rsid w:val="00225C70"/>
    <w:rsid w:val="00226832"/>
    <w:rsid w:val="00234F5C"/>
    <w:rsid w:val="00236E17"/>
    <w:rsid w:val="00237D30"/>
    <w:rsid w:val="0025506A"/>
    <w:rsid w:val="002552D8"/>
    <w:rsid w:val="00260BAE"/>
    <w:rsid w:val="0026201F"/>
    <w:rsid w:val="00262581"/>
    <w:rsid w:val="00262FA3"/>
    <w:rsid w:val="002651DA"/>
    <w:rsid w:val="0026785A"/>
    <w:rsid w:val="002749FA"/>
    <w:rsid w:val="00281F4B"/>
    <w:rsid w:val="00283EED"/>
    <w:rsid w:val="00285CA0"/>
    <w:rsid w:val="0028718C"/>
    <w:rsid w:val="0028750E"/>
    <w:rsid w:val="00290572"/>
    <w:rsid w:val="00290B6D"/>
    <w:rsid w:val="002946EF"/>
    <w:rsid w:val="002A11C0"/>
    <w:rsid w:val="002A1DE9"/>
    <w:rsid w:val="002A5A57"/>
    <w:rsid w:val="002B79BB"/>
    <w:rsid w:val="002C258F"/>
    <w:rsid w:val="002C708F"/>
    <w:rsid w:val="002D7CC8"/>
    <w:rsid w:val="002E3C6D"/>
    <w:rsid w:val="002E5B41"/>
    <w:rsid w:val="002E5EA8"/>
    <w:rsid w:val="002F4E2F"/>
    <w:rsid w:val="002F5581"/>
    <w:rsid w:val="002F58AB"/>
    <w:rsid w:val="00301219"/>
    <w:rsid w:val="00306B4D"/>
    <w:rsid w:val="00313DB9"/>
    <w:rsid w:val="0031411C"/>
    <w:rsid w:val="003150C9"/>
    <w:rsid w:val="00317832"/>
    <w:rsid w:val="00317BA7"/>
    <w:rsid w:val="003251FC"/>
    <w:rsid w:val="00327B75"/>
    <w:rsid w:val="00340033"/>
    <w:rsid w:val="00342F00"/>
    <w:rsid w:val="0034611F"/>
    <w:rsid w:val="00355F66"/>
    <w:rsid w:val="00356C1F"/>
    <w:rsid w:val="00357446"/>
    <w:rsid w:val="00363DCB"/>
    <w:rsid w:val="00370ACA"/>
    <w:rsid w:val="00372962"/>
    <w:rsid w:val="00372D26"/>
    <w:rsid w:val="0038270A"/>
    <w:rsid w:val="00386990"/>
    <w:rsid w:val="00387DD7"/>
    <w:rsid w:val="003930CF"/>
    <w:rsid w:val="003A14FC"/>
    <w:rsid w:val="003A18DE"/>
    <w:rsid w:val="003B3F6E"/>
    <w:rsid w:val="003B6D67"/>
    <w:rsid w:val="003B72AE"/>
    <w:rsid w:val="003B7400"/>
    <w:rsid w:val="003C1F52"/>
    <w:rsid w:val="003C4D8D"/>
    <w:rsid w:val="003C5CF3"/>
    <w:rsid w:val="003C6153"/>
    <w:rsid w:val="003D324E"/>
    <w:rsid w:val="003D35E7"/>
    <w:rsid w:val="003E3AF6"/>
    <w:rsid w:val="003E6905"/>
    <w:rsid w:val="0040765C"/>
    <w:rsid w:val="00410F8A"/>
    <w:rsid w:val="00412EC0"/>
    <w:rsid w:val="00413732"/>
    <w:rsid w:val="00414CD1"/>
    <w:rsid w:val="00426C17"/>
    <w:rsid w:val="00427F8B"/>
    <w:rsid w:val="00432664"/>
    <w:rsid w:val="00432FB6"/>
    <w:rsid w:val="00437066"/>
    <w:rsid w:val="00437913"/>
    <w:rsid w:val="004550C4"/>
    <w:rsid w:val="00460119"/>
    <w:rsid w:val="0047485B"/>
    <w:rsid w:val="00474B06"/>
    <w:rsid w:val="004755CE"/>
    <w:rsid w:val="00481F24"/>
    <w:rsid w:val="00483D7E"/>
    <w:rsid w:val="00486A52"/>
    <w:rsid w:val="00486C64"/>
    <w:rsid w:val="004903FA"/>
    <w:rsid w:val="00496845"/>
    <w:rsid w:val="004A161F"/>
    <w:rsid w:val="004A4489"/>
    <w:rsid w:val="004A4896"/>
    <w:rsid w:val="004B5546"/>
    <w:rsid w:val="004B5B51"/>
    <w:rsid w:val="004B5C9B"/>
    <w:rsid w:val="004C042B"/>
    <w:rsid w:val="004D0892"/>
    <w:rsid w:val="004D0E96"/>
    <w:rsid w:val="004D115D"/>
    <w:rsid w:val="004E0476"/>
    <w:rsid w:val="004E0BEA"/>
    <w:rsid w:val="004E5D3B"/>
    <w:rsid w:val="004F5C8B"/>
    <w:rsid w:val="00502C2D"/>
    <w:rsid w:val="005072DE"/>
    <w:rsid w:val="005123C0"/>
    <w:rsid w:val="00513A38"/>
    <w:rsid w:val="0051692E"/>
    <w:rsid w:val="00522962"/>
    <w:rsid w:val="00523D15"/>
    <w:rsid w:val="00525ACE"/>
    <w:rsid w:val="00526DAA"/>
    <w:rsid w:val="00543FCF"/>
    <w:rsid w:val="0054493F"/>
    <w:rsid w:val="00555E3B"/>
    <w:rsid w:val="00555F85"/>
    <w:rsid w:val="005577A4"/>
    <w:rsid w:val="00560697"/>
    <w:rsid w:val="005672F6"/>
    <w:rsid w:val="00571C75"/>
    <w:rsid w:val="00573A0F"/>
    <w:rsid w:val="00573FA1"/>
    <w:rsid w:val="00575E47"/>
    <w:rsid w:val="005812C6"/>
    <w:rsid w:val="005852BC"/>
    <w:rsid w:val="00592DE8"/>
    <w:rsid w:val="00592F0A"/>
    <w:rsid w:val="005933E9"/>
    <w:rsid w:val="0059604A"/>
    <w:rsid w:val="005A11CB"/>
    <w:rsid w:val="005A1DF0"/>
    <w:rsid w:val="005A211B"/>
    <w:rsid w:val="005B414D"/>
    <w:rsid w:val="005B61BC"/>
    <w:rsid w:val="005C15C4"/>
    <w:rsid w:val="005C74BE"/>
    <w:rsid w:val="005C7ED2"/>
    <w:rsid w:val="005D4BA1"/>
    <w:rsid w:val="005D6A87"/>
    <w:rsid w:val="005D7630"/>
    <w:rsid w:val="005D7925"/>
    <w:rsid w:val="005E5FE3"/>
    <w:rsid w:val="006032F1"/>
    <w:rsid w:val="00604139"/>
    <w:rsid w:val="00611C82"/>
    <w:rsid w:val="00612490"/>
    <w:rsid w:val="00615D05"/>
    <w:rsid w:val="00617A17"/>
    <w:rsid w:val="00621EEF"/>
    <w:rsid w:val="0062351F"/>
    <w:rsid w:val="00624B70"/>
    <w:rsid w:val="00631E92"/>
    <w:rsid w:val="00640B33"/>
    <w:rsid w:val="00641016"/>
    <w:rsid w:val="00641B2B"/>
    <w:rsid w:val="00650FB4"/>
    <w:rsid w:val="00651B59"/>
    <w:rsid w:val="00651DBB"/>
    <w:rsid w:val="00660011"/>
    <w:rsid w:val="0066066F"/>
    <w:rsid w:val="00660A89"/>
    <w:rsid w:val="00674072"/>
    <w:rsid w:val="00677BDC"/>
    <w:rsid w:val="00682ED7"/>
    <w:rsid w:val="0069352F"/>
    <w:rsid w:val="00695585"/>
    <w:rsid w:val="00696D36"/>
    <w:rsid w:val="006A3357"/>
    <w:rsid w:val="006A684F"/>
    <w:rsid w:val="006A7EB5"/>
    <w:rsid w:val="006B3EED"/>
    <w:rsid w:val="006B4FF8"/>
    <w:rsid w:val="006B6C3A"/>
    <w:rsid w:val="006B7541"/>
    <w:rsid w:val="006C207D"/>
    <w:rsid w:val="006D48AC"/>
    <w:rsid w:val="006E18D6"/>
    <w:rsid w:val="006E57E1"/>
    <w:rsid w:val="006E75CD"/>
    <w:rsid w:val="006F129C"/>
    <w:rsid w:val="007112ED"/>
    <w:rsid w:val="007124A6"/>
    <w:rsid w:val="00714A40"/>
    <w:rsid w:val="00721481"/>
    <w:rsid w:val="00733719"/>
    <w:rsid w:val="0073493E"/>
    <w:rsid w:val="0074241C"/>
    <w:rsid w:val="00755A04"/>
    <w:rsid w:val="00756D10"/>
    <w:rsid w:val="0075736F"/>
    <w:rsid w:val="0076157F"/>
    <w:rsid w:val="00765DAD"/>
    <w:rsid w:val="00770DE5"/>
    <w:rsid w:val="0077166A"/>
    <w:rsid w:val="00771C4C"/>
    <w:rsid w:val="00777986"/>
    <w:rsid w:val="00781B05"/>
    <w:rsid w:val="00782779"/>
    <w:rsid w:val="0078483C"/>
    <w:rsid w:val="0079622A"/>
    <w:rsid w:val="00796F54"/>
    <w:rsid w:val="00797020"/>
    <w:rsid w:val="007A1639"/>
    <w:rsid w:val="007A19CC"/>
    <w:rsid w:val="007B3A29"/>
    <w:rsid w:val="007B4B12"/>
    <w:rsid w:val="007B6E93"/>
    <w:rsid w:val="007C2DBF"/>
    <w:rsid w:val="007C491A"/>
    <w:rsid w:val="007C61A1"/>
    <w:rsid w:val="007D151A"/>
    <w:rsid w:val="007D206A"/>
    <w:rsid w:val="007D5B5A"/>
    <w:rsid w:val="007E4220"/>
    <w:rsid w:val="008055FE"/>
    <w:rsid w:val="00810099"/>
    <w:rsid w:val="008122BC"/>
    <w:rsid w:val="008132D1"/>
    <w:rsid w:val="00816973"/>
    <w:rsid w:val="00816DDB"/>
    <w:rsid w:val="00824BB0"/>
    <w:rsid w:val="00830DDA"/>
    <w:rsid w:val="00833F2A"/>
    <w:rsid w:val="008347D2"/>
    <w:rsid w:val="00835718"/>
    <w:rsid w:val="00836895"/>
    <w:rsid w:val="00840588"/>
    <w:rsid w:val="00841D69"/>
    <w:rsid w:val="008447C5"/>
    <w:rsid w:val="00846F6A"/>
    <w:rsid w:val="008475BE"/>
    <w:rsid w:val="008479CF"/>
    <w:rsid w:val="0085025A"/>
    <w:rsid w:val="00856F0E"/>
    <w:rsid w:val="00860913"/>
    <w:rsid w:val="00863D22"/>
    <w:rsid w:val="00863E6A"/>
    <w:rsid w:val="008679E7"/>
    <w:rsid w:val="00874533"/>
    <w:rsid w:val="00874A40"/>
    <w:rsid w:val="00874DB2"/>
    <w:rsid w:val="00874E33"/>
    <w:rsid w:val="00877C23"/>
    <w:rsid w:val="0088118A"/>
    <w:rsid w:val="0089113D"/>
    <w:rsid w:val="008A1C5F"/>
    <w:rsid w:val="008A2D31"/>
    <w:rsid w:val="008A2F4C"/>
    <w:rsid w:val="008A32D0"/>
    <w:rsid w:val="008A6451"/>
    <w:rsid w:val="008B074E"/>
    <w:rsid w:val="008B28F0"/>
    <w:rsid w:val="008B3D21"/>
    <w:rsid w:val="008B3EF9"/>
    <w:rsid w:val="008B503A"/>
    <w:rsid w:val="008B64D8"/>
    <w:rsid w:val="008C3094"/>
    <w:rsid w:val="008C4F13"/>
    <w:rsid w:val="008D17E4"/>
    <w:rsid w:val="008D2E1E"/>
    <w:rsid w:val="008D69A9"/>
    <w:rsid w:val="008E3EC3"/>
    <w:rsid w:val="008E4718"/>
    <w:rsid w:val="008E5654"/>
    <w:rsid w:val="008F27A1"/>
    <w:rsid w:val="008F3858"/>
    <w:rsid w:val="008F4DE1"/>
    <w:rsid w:val="008F7867"/>
    <w:rsid w:val="00900ADD"/>
    <w:rsid w:val="0091045E"/>
    <w:rsid w:val="009105B6"/>
    <w:rsid w:val="009176D4"/>
    <w:rsid w:val="00922E34"/>
    <w:rsid w:val="0092393F"/>
    <w:rsid w:val="00924E96"/>
    <w:rsid w:val="00926420"/>
    <w:rsid w:val="009276DB"/>
    <w:rsid w:val="009312D8"/>
    <w:rsid w:val="0093195B"/>
    <w:rsid w:val="009345F2"/>
    <w:rsid w:val="009358C2"/>
    <w:rsid w:val="00936B29"/>
    <w:rsid w:val="009377B2"/>
    <w:rsid w:val="0093794F"/>
    <w:rsid w:val="00941962"/>
    <w:rsid w:val="0095276D"/>
    <w:rsid w:val="00961757"/>
    <w:rsid w:val="0096217B"/>
    <w:rsid w:val="009622EE"/>
    <w:rsid w:val="00972D3A"/>
    <w:rsid w:val="00975C5B"/>
    <w:rsid w:val="00976821"/>
    <w:rsid w:val="009804F7"/>
    <w:rsid w:val="00981317"/>
    <w:rsid w:val="00997B00"/>
    <w:rsid w:val="009A056C"/>
    <w:rsid w:val="009A4148"/>
    <w:rsid w:val="009A50AF"/>
    <w:rsid w:val="009C5453"/>
    <w:rsid w:val="009D0283"/>
    <w:rsid w:val="009D63F1"/>
    <w:rsid w:val="009E0F2C"/>
    <w:rsid w:val="009E2549"/>
    <w:rsid w:val="009E4588"/>
    <w:rsid w:val="009E4D9E"/>
    <w:rsid w:val="009F0918"/>
    <w:rsid w:val="009F3691"/>
    <w:rsid w:val="009F6937"/>
    <w:rsid w:val="00A0407A"/>
    <w:rsid w:val="00A0517F"/>
    <w:rsid w:val="00A10291"/>
    <w:rsid w:val="00A15B58"/>
    <w:rsid w:val="00A1655C"/>
    <w:rsid w:val="00A202E7"/>
    <w:rsid w:val="00A21E16"/>
    <w:rsid w:val="00A23BAE"/>
    <w:rsid w:val="00A314EB"/>
    <w:rsid w:val="00A32C13"/>
    <w:rsid w:val="00A36FCE"/>
    <w:rsid w:val="00A54770"/>
    <w:rsid w:val="00A550BE"/>
    <w:rsid w:val="00A55A98"/>
    <w:rsid w:val="00A61565"/>
    <w:rsid w:val="00A62DF5"/>
    <w:rsid w:val="00A645FB"/>
    <w:rsid w:val="00A67464"/>
    <w:rsid w:val="00A71197"/>
    <w:rsid w:val="00A80568"/>
    <w:rsid w:val="00A8257D"/>
    <w:rsid w:val="00A83A8B"/>
    <w:rsid w:val="00AA0708"/>
    <w:rsid w:val="00AA5AAD"/>
    <w:rsid w:val="00AB3AC9"/>
    <w:rsid w:val="00AB42EB"/>
    <w:rsid w:val="00AB5A04"/>
    <w:rsid w:val="00AB6266"/>
    <w:rsid w:val="00AC2F12"/>
    <w:rsid w:val="00AC3262"/>
    <w:rsid w:val="00AC4016"/>
    <w:rsid w:val="00AD2EAB"/>
    <w:rsid w:val="00AD7258"/>
    <w:rsid w:val="00AE4512"/>
    <w:rsid w:val="00AE6479"/>
    <w:rsid w:val="00AE7A1C"/>
    <w:rsid w:val="00AF2746"/>
    <w:rsid w:val="00B04165"/>
    <w:rsid w:val="00B04757"/>
    <w:rsid w:val="00B05542"/>
    <w:rsid w:val="00B066E2"/>
    <w:rsid w:val="00B07554"/>
    <w:rsid w:val="00B11732"/>
    <w:rsid w:val="00B1416F"/>
    <w:rsid w:val="00B27706"/>
    <w:rsid w:val="00B31FB3"/>
    <w:rsid w:val="00B41B97"/>
    <w:rsid w:val="00B428D4"/>
    <w:rsid w:val="00B451D8"/>
    <w:rsid w:val="00B46E48"/>
    <w:rsid w:val="00B60868"/>
    <w:rsid w:val="00B62E95"/>
    <w:rsid w:val="00B65625"/>
    <w:rsid w:val="00B72A66"/>
    <w:rsid w:val="00B73177"/>
    <w:rsid w:val="00B73B9B"/>
    <w:rsid w:val="00B8088A"/>
    <w:rsid w:val="00B81C43"/>
    <w:rsid w:val="00B83B8E"/>
    <w:rsid w:val="00B87DE3"/>
    <w:rsid w:val="00B94738"/>
    <w:rsid w:val="00BA355C"/>
    <w:rsid w:val="00BA361C"/>
    <w:rsid w:val="00BA5539"/>
    <w:rsid w:val="00BB20EC"/>
    <w:rsid w:val="00BB2460"/>
    <w:rsid w:val="00BB3352"/>
    <w:rsid w:val="00BB4964"/>
    <w:rsid w:val="00BB75FE"/>
    <w:rsid w:val="00BC06BC"/>
    <w:rsid w:val="00BC12D4"/>
    <w:rsid w:val="00BC21D7"/>
    <w:rsid w:val="00BC43C6"/>
    <w:rsid w:val="00BC7248"/>
    <w:rsid w:val="00BD3644"/>
    <w:rsid w:val="00BD52BA"/>
    <w:rsid w:val="00BD5E6F"/>
    <w:rsid w:val="00BE1334"/>
    <w:rsid w:val="00BE541A"/>
    <w:rsid w:val="00BF0D97"/>
    <w:rsid w:val="00C02016"/>
    <w:rsid w:val="00C05192"/>
    <w:rsid w:val="00C05982"/>
    <w:rsid w:val="00C071D4"/>
    <w:rsid w:val="00C102C3"/>
    <w:rsid w:val="00C11CDB"/>
    <w:rsid w:val="00C1408E"/>
    <w:rsid w:val="00C156AC"/>
    <w:rsid w:val="00C157C1"/>
    <w:rsid w:val="00C17B1C"/>
    <w:rsid w:val="00C23776"/>
    <w:rsid w:val="00C23C34"/>
    <w:rsid w:val="00C241F5"/>
    <w:rsid w:val="00C24C0F"/>
    <w:rsid w:val="00C251AC"/>
    <w:rsid w:val="00C33F35"/>
    <w:rsid w:val="00C359BB"/>
    <w:rsid w:val="00C35C02"/>
    <w:rsid w:val="00C364EF"/>
    <w:rsid w:val="00C40854"/>
    <w:rsid w:val="00C41D24"/>
    <w:rsid w:val="00C46055"/>
    <w:rsid w:val="00C4799D"/>
    <w:rsid w:val="00C51C7D"/>
    <w:rsid w:val="00C575EF"/>
    <w:rsid w:val="00C611D4"/>
    <w:rsid w:val="00C620EE"/>
    <w:rsid w:val="00C660D8"/>
    <w:rsid w:val="00C66997"/>
    <w:rsid w:val="00C70BFB"/>
    <w:rsid w:val="00C71D4E"/>
    <w:rsid w:val="00C85E43"/>
    <w:rsid w:val="00C9114C"/>
    <w:rsid w:val="00C93E03"/>
    <w:rsid w:val="00C956D4"/>
    <w:rsid w:val="00C95C71"/>
    <w:rsid w:val="00C97093"/>
    <w:rsid w:val="00CA3FC7"/>
    <w:rsid w:val="00CA5EF8"/>
    <w:rsid w:val="00CB4DEB"/>
    <w:rsid w:val="00CB5951"/>
    <w:rsid w:val="00CC2296"/>
    <w:rsid w:val="00CC7DB0"/>
    <w:rsid w:val="00CD26F2"/>
    <w:rsid w:val="00CE4A26"/>
    <w:rsid w:val="00CF0D33"/>
    <w:rsid w:val="00CF3675"/>
    <w:rsid w:val="00D011B0"/>
    <w:rsid w:val="00D064F7"/>
    <w:rsid w:val="00D10ED6"/>
    <w:rsid w:val="00D237F7"/>
    <w:rsid w:val="00D23BBD"/>
    <w:rsid w:val="00D32234"/>
    <w:rsid w:val="00D40C79"/>
    <w:rsid w:val="00D413C0"/>
    <w:rsid w:val="00D429B2"/>
    <w:rsid w:val="00D43121"/>
    <w:rsid w:val="00D44224"/>
    <w:rsid w:val="00D4457C"/>
    <w:rsid w:val="00D464AC"/>
    <w:rsid w:val="00D57104"/>
    <w:rsid w:val="00D572BC"/>
    <w:rsid w:val="00D6283F"/>
    <w:rsid w:val="00D6447F"/>
    <w:rsid w:val="00D7582A"/>
    <w:rsid w:val="00D769C8"/>
    <w:rsid w:val="00D778D6"/>
    <w:rsid w:val="00D84979"/>
    <w:rsid w:val="00D86FC2"/>
    <w:rsid w:val="00D87AA1"/>
    <w:rsid w:val="00D87E9D"/>
    <w:rsid w:val="00D91E57"/>
    <w:rsid w:val="00D92154"/>
    <w:rsid w:val="00D94F2A"/>
    <w:rsid w:val="00DA15A3"/>
    <w:rsid w:val="00DA22A6"/>
    <w:rsid w:val="00DA257E"/>
    <w:rsid w:val="00DA6EF7"/>
    <w:rsid w:val="00DB1475"/>
    <w:rsid w:val="00DB2E54"/>
    <w:rsid w:val="00DB4FB8"/>
    <w:rsid w:val="00DB587D"/>
    <w:rsid w:val="00DB7AF2"/>
    <w:rsid w:val="00DC21AA"/>
    <w:rsid w:val="00DC3138"/>
    <w:rsid w:val="00DC48D0"/>
    <w:rsid w:val="00DC4BD3"/>
    <w:rsid w:val="00DD3484"/>
    <w:rsid w:val="00DD51E8"/>
    <w:rsid w:val="00DE0DB7"/>
    <w:rsid w:val="00DE2DDD"/>
    <w:rsid w:val="00DE5651"/>
    <w:rsid w:val="00DE5A23"/>
    <w:rsid w:val="00DE60FB"/>
    <w:rsid w:val="00DF0071"/>
    <w:rsid w:val="00DF3BC1"/>
    <w:rsid w:val="00E005CE"/>
    <w:rsid w:val="00E04AAA"/>
    <w:rsid w:val="00E0609E"/>
    <w:rsid w:val="00E14A18"/>
    <w:rsid w:val="00E16DB1"/>
    <w:rsid w:val="00E25B42"/>
    <w:rsid w:val="00E30681"/>
    <w:rsid w:val="00E32ADE"/>
    <w:rsid w:val="00E374D2"/>
    <w:rsid w:val="00E4221F"/>
    <w:rsid w:val="00E437BD"/>
    <w:rsid w:val="00E43B72"/>
    <w:rsid w:val="00E45D03"/>
    <w:rsid w:val="00E52414"/>
    <w:rsid w:val="00E53594"/>
    <w:rsid w:val="00E73E28"/>
    <w:rsid w:val="00E77455"/>
    <w:rsid w:val="00E83543"/>
    <w:rsid w:val="00E849DF"/>
    <w:rsid w:val="00E85AA3"/>
    <w:rsid w:val="00E9125B"/>
    <w:rsid w:val="00E9222F"/>
    <w:rsid w:val="00E92EB7"/>
    <w:rsid w:val="00E9558C"/>
    <w:rsid w:val="00EA0718"/>
    <w:rsid w:val="00EA1AFB"/>
    <w:rsid w:val="00EB2A76"/>
    <w:rsid w:val="00EB773B"/>
    <w:rsid w:val="00EC20B2"/>
    <w:rsid w:val="00EC33C0"/>
    <w:rsid w:val="00EC4F6B"/>
    <w:rsid w:val="00EC55A6"/>
    <w:rsid w:val="00EC7697"/>
    <w:rsid w:val="00ED2B88"/>
    <w:rsid w:val="00ED7B1A"/>
    <w:rsid w:val="00EE09EF"/>
    <w:rsid w:val="00EE68E5"/>
    <w:rsid w:val="00EF2D92"/>
    <w:rsid w:val="00EF45FE"/>
    <w:rsid w:val="00F0179B"/>
    <w:rsid w:val="00F04799"/>
    <w:rsid w:val="00F10B7B"/>
    <w:rsid w:val="00F11607"/>
    <w:rsid w:val="00F15D40"/>
    <w:rsid w:val="00F250EC"/>
    <w:rsid w:val="00F303BD"/>
    <w:rsid w:val="00F423AD"/>
    <w:rsid w:val="00F46D3D"/>
    <w:rsid w:val="00F54D3B"/>
    <w:rsid w:val="00F55CB5"/>
    <w:rsid w:val="00F60D2A"/>
    <w:rsid w:val="00F62140"/>
    <w:rsid w:val="00F63BBC"/>
    <w:rsid w:val="00F64852"/>
    <w:rsid w:val="00F6591E"/>
    <w:rsid w:val="00F66CC0"/>
    <w:rsid w:val="00F67480"/>
    <w:rsid w:val="00F74D5F"/>
    <w:rsid w:val="00F8320B"/>
    <w:rsid w:val="00F86449"/>
    <w:rsid w:val="00F8762F"/>
    <w:rsid w:val="00FA4658"/>
    <w:rsid w:val="00FA7F21"/>
    <w:rsid w:val="00FB0263"/>
    <w:rsid w:val="00FB4485"/>
    <w:rsid w:val="00FB45DE"/>
    <w:rsid w:val="00FB4E3A"/>
    <w:rsid w:val="00FB6518"/>
    <w:rsid w:val="00FB6FB5"/>
    <w:rsid w:val="00FB72D4"/>
    <w:rsid w:val="00FC4B40"/>
    <w:rsid w:val="00FC6A5B"/>
    <w:rsid w:val="00FD1080"/>
    <w:rsid w:val="00FE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27A1"/>
    <w:pPr>
      <w:autoSpaceDE w:val="0"/>
      <w:autoSpaceDN w:val="0"/>
    </w:pPr>
  </w:style>
  <w:style w:type="paragraph" w:styleId="1">
    <w:name w:val="heading 1"/>
    <w:basedOn w:val="a"/>
    <w:next w:val="a"/>
    <w:link w:val="10"/>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C24C0F"/>
    <w:rPr>
      <w:rFonts w:ascii="Cambria" w:hAnsi="Cambria" w:cs="Times New Roman"/>
      <w:b/>
      <w:bCs/>
      <w:kern w:val="32"/>
      <w:sz w:val="32"/>
      <w:szCs w:val="32"/>
    </w:rPr>
  </w:style>
  <w:style w:type="character" w:customStyle="1" w:styleId="20">
    <w:name w:val="Заголовок 2 Знак"/>
    <w:basedOn w:val="a0"/>
    <w:link w:val="2"/>
    <w:semiHidden/>
    <w:locked/>
    <w:rsid w:val="00C24C0F"/>
    <w:rPr>
      <w:rFonts w:ascii="Cambria" w:hAnsi="Cambria" w:cs="Times New Roman"/>
      <w:b/>
      <w:bCs/>
      <w:i/>
      <w:iCs/>
      <w:sz w:val="28"/>
      <w:szCs w:val="28"/>
    </w:rPr>
  </w:style>
  <w:style w:type="paragraph" w:styleId="a3">
    <w:name w:val="Body Text"/>
    <w:basedOn w:val="a"/>
    <w:link w:val="a4"/>
    <w:rsid w:val="008F27A1"/>
    <w:pPr>
      <w:jc w:val="both"/>
    </w:pPr>
    <w:rPr>
      <w:sz w:val="24"/>
      <w:szCs w:val="24"/>
    </w:rPr>
  </w:style>
  <w:style w:type="character" w:customStyle="1" w:styleId="a4">
    <w:name w:val="Основной текст Знак"/>
    <w:basedOn w:val="a0"/>
    <w:link w:val="a3"/>
    <w:semiHidden/>
    <w:locked/>
    <w:rsid w:val="00C24C0F"/>
    <w:rPr>
      <w:rFonts w:cs="Times New Roman"/>
      <w:sz w:val="20"/>
      <w:szCs w:val="20"/>
    </w:rPr>
  </w:style>
  <w:style w:type="paragraph" w:styleId="a5">
    <w:name w:val="Body Text Indent"/>
    <w:basedOn w:val="a"/>
    <w:link w:val="a6"/>
    <w:rsid w:val="008F27A1"/>
    <w:pPr>
      <w:ind w:firstLine="720"/>
      <w:jc w:val="both"/>
    </w:pPr>
    <w:rPr>
      <w:sz w:val="28"/>
      <w:szCs w:val="28"/>
    </w:rPr>
  </w:style>
  <w:style w:type="character" w:customStyle="1" w:styleId="a6">
    <w:name w:val="Основной текст с отступом Знак"/>
    <w:basedOn w:val="a0"/>
    <w:link w:val="a5"/>
    <w:semiHidden/>
    <w:locked/>
    <w:rsid w:val="00C24C0F"/>
    <w:rPr>
      <w:rFonts w:cs="Times New Roman"/>
      <w:sz w:val="20"/>
      <w:szCs w:val="20"/>
    </w:rPr>
  </w:style>
  <w:style w:type="paragraph" w:customStyle="1" w:styleId="11">
    <w:name w:val="Абзац1"/>
    <w:basedOn w:val="a"/>
    <w:rsid w:val="008F27A1"/>
    <w:pPr>
      <w:spacing w:after="60" w:line="360" w:lineRule="exact"/>
      <w:ind w:firstLine="709"/>
      <w:jc w:val="both"/>
    </w:pPr>
    <w:rPr>
      <w:sz w:val="28"/>
      <w:szCs w:val="28"/>
    </w:rPr>
  </w:style>
  <w:style w:type="character" w:styleId="a7">
    <w:name w:val="page number"/>
    <w:basedOn w:val="a0"/>
    <w:rsid w:val="008F27A1"/>
    <w:rPr>
      <w:rFonts w:cs="Times New Roman"/>
    </w:rPr>
  </w:style>
  <w:style w:type="paragraph" w:styleId="a8">
    <w:name w:val="header"/>
    <w:basedOn w:val="a"/>
    <w:link w:val="a9"/>
    <w:rsid w:val="008F27A1"/>
    <w:pPr>
      <w:tabs>
        <w:tab w:val="center" w:pos="4703"/>
        <w:tab w:val="right" w:pos="9406"/>
      </w:tabs>
    </w:pPr>
  </w:style>
  <w:style w:type="character" w:customStyle="1" w:styleId="a9">
    <w:name w:val="Верхний колонтитул Знак"/>
    <w:basedOn w:val="a0"/>
    <w:link w:val="a8"/>
    <w:semiHidden/>
    <w:locked/>
    <w:rsid w:val="00C24C0F"/>
    <w:rPr>
      <w:rFonts w:cs="Times New Roman"/>
      <w:sz w:val="20"/>
      <w:szCs w:val="20"/>
    </w:rPr>
  </w:style>
  <w:style w:type="paragraph" w:customStyle="1" w:styleId="12">
    <w:name w:val="Абзац1 без отступа"/>
    <w:basedOn w:val="a"/>
    <w:rsid w:val="008F27A1"/>
    <w:pPr>
      <w:autoSpaceDE/>
      <w:autoSpaceDN/>
      <w:spacing w:after="60" w:line="360" w:lineRule="exact"/>
      <w:jc w:val="both"/>
    </w:pPr>
    <w:rPr>
      <w:sz w:val="28"/>
    </w:rPr>
  </w:style>
  <w:style w:type="paragraph" w:customStyle="1" w:styleId="ConsNormal">
    <w:name w:val="ConsNormal"/>
    <w:rsid w:val="008F27A1"/>
    <w:pPr>
      <w:autoSpaceDE w:val="0"/>
      <w:autoSpaceDN w:val="0"/>
      <w:adjustRightInd w:val="0"/>
      <w:ind w:right="19772" w:firstLine="720"/>
    </w:pPr>
    <w:rPr>
      <w:rFonts w:ascii="Arial" w:hAnsi="Arial" w:cs="Arial"/>
    </w:rPr>
  </w:style>
  <w:style w:type="paragraph" w:styleId="aa">
    <w:name w:val="Balloon Text"/>
    <w:basedOn w:val="a"/>
    <w:link w:val="ab"/>
    <w:semiHidden/>
    <w:rsid w:val="008F27A1"/>
    <w:rPr>
      <w:rFonts w:ascii="Tahoma" w:hAnsi="Tahoma" w:cs="Tahoma"/>
      <w:sz w:val="16"/>
      <w:szCs w:val="16"/>
    </w:rPr>
  </w:style>
  <w:style w:type="character" w:customStyle="1" w:styleId="ab">
    <w:name w:val="Текст выноски Знак"/>
    <w:basedOn w:val="a0"/>
    <w:link w:val="aa"/>
    <w:semiHidden/>
    <w:locked/>
    <w:rsid w:val="00C24C0F"/>
    <w:rPr>
      <w:rFonts w:cs="Times New Roman"/>
      <w:sz w:val="2"/>
    </w:rPr>
  </w:style>
  <w:style w:type="paragraph" w:customStyle="1" w:styleId="ac">
    <w:name w:val="краткое содержание"/>
    <w:basedOn w:val="a"/>
    <w:next w:val="a"/>
    <w:rsid w:val="0028750E"/>
    <w:pPr>
      <w:keepNext/>
      <w:keepLines/>
      <w:autoSpaceDE/>
      <w:autoSpaceDN/>
      <w:spacing w:after="480"/>
      <w:ind w:right="5387"/>
      <w:jc w:val="both"/>
    </w:pPr>
    <w:rPr>
      <w:b/>
      <w:sz w:val="28"/>
    </w:rPr>
  </w:style>
  <w:style w:type="paragraph" w:customStyle="1" w:styleId="13">
    <w:name w:val="ВК1"/>
    <w:basedOn w:val="a8"/>
    <w:rsid w:val="0028750E"/>
    <w:pPr>
      <w:tabs>
        <w:tab w:val="clear" w:pos="9406"/>
        <w:tab w:val="right" w:pos="9214"/>
      </w:tabs>
      <w:autoSpaceDE/>
      <w:autoSpaceDN/>
      <w:ind w:right="1418"/>
      <w:jc w:val="center"/>
    </w:pPr>
    <w:rPr>
      <w:b/>
      <w:sz w:val="26"/>
    </w:rPr>
  </w:style>
  <w:style w:type="paragraph" w:styleId="ad">
    <w:name w:val="footer"/>
    <w:basedOn w:val="a"/>
    <w:link w:val="ae"/>
    <w:rsid w:val="0028750E"/>
    <w:pPr>
      <w:tabs>
        <w:tab w:val="center" w:pos="4677"/>
        <w:tab w:val="right" w:pos="9355"/>
      </w:tabs>
    </w:pPr>
  </w:style>
  <w:style w:type="character" w:customStyle="1" w:styleId="ae">
    <w:name w:val="Нижний колонтитул Знак"/>
    <w:basedOn w:val="a0"/>
    <w:link w:val="ad"/>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rsid w:val="00413732"/>
    <w:pPr>
      <w:keepNext/>
      <w:keepLines/>
      <w:autoSpaceDE/>
      <w:autoSpaceDN/>
      <w:spacing w:before="240" w:after="240"/>
      <w:jc w:val="center"/>
    </w:pPr>
    <w:rPr>
      <w:b/>
      <w:sz w:val="28"/>
    </w:rPr>
  </w:style>
  <w:style w:type="paragraph" w:customStyle="1" w:styleId="af">
    <w:name w:val="Первая строка заголовка"/>
    <w:basedOn w:val="a"/>
    <w:rsid w:val="00413732"/>
    <w:pPr>
      <w:keepNext/>
      <w:keepLines/>
      <w:autoSpaceDE/>
      <w:autoSpaceDN/>
      <w:spacing w:before="960" w:after="120"/>
      <w:jc w:val="center"/>
    </w:pPr>
    <w:rPr>
      <w:b/>
      <w:noProof/>
      <w:sz w:val="32"/>
    </w:rPr>
  </w:style>
  <w:style w:type="paragraph" w:customStyle="1" w:styleId="ConsPlusNonformat">
    <w:name w:val="ConsPlusNonformat"/>
    <w:rsid w:val="00CB4DEB"/>
    <w:pPr>
      <w:autoSpaceDE w:val="0"/>
      <w:autoSpaceDN w:val="0"/>
      <w:adjustRightInd w:val="0"/>
    </w:pPr>
    <w:rPr>
      <w:rFonts w:ascii="Courier New" w:hAnsi="Courier New" w:cs="Courier New"/>
    </w:rPr>
  </w:style>
  <w:style w:type="paragraph" w:customStyle="1" w:styleId="ConsPlusCell">
    <w:name w:val="ConsPlusCell"/>
    <w:uiPriority w:val="99"/>
    <w:rsid w:val="00523D15"/>
    <w:pPr>
      <w:autoSpaceDE w:val="0"/>
      <w:autoSpaceDN w:val="0"/>
      <w:adjustRightInd w:val="0"/>
    </w:pPr>
    <w:rPr>
      <w:sz w:val="28"/>
      <w:szCs w:val="28"/>
    </w:rPr>
  </w:style>
  <w:style w:type="paragraph" w:customStyle="1" w:styleId="ConsPlusNormal">
    <w:name w:val="ConsPlusNormal"/>
    <w:rsid w:val="00BC12D4"/>
    <w:pPr>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B752F251079FFFB57B95326E32FDFC5C72E2454D09320542BC466DED62Z4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C47B633A2A442A3DA5897528FD2AC55DB0F96E2384B3821A7B04A60521842A7A3C051A8FB14CA0011A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Pages>
  <Words>787</Words>
  <Characters>4491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5268</CharactersWithSpaces>
  <SharedDoc>false</SharedDoc>
  <HLinks>
    <vt:vector size="6" baseType="variant">
      <vt:variant>
        <vt:i4>7602233</vt:i4>
      </vt:variant>
      <vt:variant>
        <vt:i4>0</vt:i4>
      </vt:variant>
      <vt:variant>
        <vt:i4>0</vt:i4>
      </vt:variant>
      <vt:variant>
        <vt:i4>5</vt:i4>
      </vt:variant>
      <vt:variant>
        <vt:lpwstr>consultantplus://offline/ref=47B9D428DDAB34A6842B6C4564ECF0A8F6952E8613B087D74274B0E58A97C4B9E9A395DDB5F641FBb2D3L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32</cp:revision>
  <cp:lastPrinted>2013-12-09T11:37:00Z</cp:lastPrinted>
  <dcterms:created xsi:type="dcterms:W3CDTF">2013-11-20T05:00:00Z</dcterms:created>
  <dcterms:modified xsi:type="dcterms:W3CDTF">2013-12-27T11:01:00Z</dcterms:modified>
</cp:coreProperties>
</file>